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80" w:lineRule="exact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ascii="仿宋_gb2312" w:eastAsia="仿宋_gb2312"/>
          <w:b/>
          <w:sz w:val="28"/>
          <w:szCs w:val="28"/>
        </w:rPr>
        <w:t>1</w:t>
      </w:r>
      <w:r>
        <w:rPr>
          <w:rFonts w:hint="eastAsia" w:ascii="仿宋_gb2312" w:eastAsia="仿宋_gb2312"/>
          <w:b/>
          <w:sz w:val="28"/>
          <w:szCs w:val="28"/>
        </w:rPr>
        <w:t xml:space="preserve">：      </w:t>
      </w:r>
      <w:r>
        <w:rPr>
          <w:rFonts w:hint="eastAsia" w:ascii="黑体" w:eastAsia="黑体"/>
          <w:sz w:val="36"/>
        </w:rPr>
        <w:t>北京地区高等学校优秀毕业生登记表</w:t>
      </w:r>
    </w:p>
    <w:p>
      <w:pPr>
        <w:spacing w:line="480" w:lineRule="exact"/>
        <w:rPr>
          <w:sz w:val="28"/>
        </w:rPr>
      </w:pPr>
      <w:r>
        <w:rPr>
          <w:rFonts w:hint="eastAsia"/>
          <w:sz w:val="28"/>
        </w:rPr>
        <w:t>学校：</w:t>
      </w:r>
    </w:p>
    <w:tbl>
      <w:tblPr>
        <w:tblStyle w:val="5"/>
        <w:tblW w:w="9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28"/>
        <w:gridCol w:w="540"/>
        <w:gridCol w:w="1238"/>
        <w:gridCol w:w="22"/>
        <w:gridCol w:w="757"/>
        <w:gridCol w:w="155"/>
        <w:gridCol w:w="888"/>
        <w:gridCol w:w="360"/>
        <w:gridCol w:w="540"/>
        <w:gridCol w:w="876"/>
        <w:gridCol w:w="744"/>
        <w:gridCol w:w="1440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62" w:hRule="atLeast"/>
        </w:trPr>
        <w:tc>
          <w:tcPr>
            <w:tcW w:w="1368" w:type="dxa"/>
            <w:gridSpan w:val="2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姓  名</w:t>
            </w:r>
          </w:p>
        </w:tc>
        <w:tc>
          <w:tcPr>
            <w:tcW w:w="1238" w:type="dxa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888" w:type="dxa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1776" w:type="dxa"/>
            <w:gridSpan w:val="3"/>
            <w:vAlign w:val="top"/>
          </w:tcPr>
          <w:p>
            <w:pPr>
              <w:spacing w:line="480" w:lineRule="exact"/>
              <w:ind w:firstLine="140" w:firstLineChars="50"/>
              <w:rPr>
                <w:sz w:val="28"/>
              </w:rPr>
            </w:pPr>
            <w:r>
              <w:rPr>
                <w:rFonts w:hint="eastAsia"/>
                <w:sz w:val="28"/>
              </w:rPr>
              <w:t>学院班级</w:t>
            </w:r>
          </w:p>
        </w:tc>
        <w:tc>
          <w:tcPr>
            <w:tcW w:w="3062" w:type="dxa"/>
            <w:gridSpan w:val="3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83" w:hRule="atLeast"/>
        </w:trPr>
        <w:tc>
          <w:tcPr>
            <w:tcW w:w="1368" w:type="dxa"/>
            <w:gridSpan w:val="2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  历</w:t>
            </w:r>
          </w:p>
        </w:tc>
        <w:tc>
          <w:tcPr>
            <w:tcW w:w="1238" w:type="dxa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934" w:type="dxa"/>
            <w:gridSpan w:val="3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1788" w:type="dxa"/>
            <w:gridSpan w:val="3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876" w:type="dxa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民族</w:t>
            </w:r>
          </w:p>
        </w:tc>
        <w:tc>
          <w:tcPr>
            <w:tcW w:w="744" w:type="dxa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1440" w:type="dxa"/>
            <w:vAlign w:val="top"/>
          </w:tcPr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政治面目</w:t>
            </w:r>
          </w:p>
        </w:tc>
        <w:tc>
          <w:tcPr>
            <w:tcW w:w="878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368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毕业去向</w:t>
            </w:r>
          </w:p>
        </w:tc>
        <w:tc>
          <w:tcPr>
            <w:tcW w:w="3960" w:type="dxa"/>
            <w:gridSpan w:val="7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  <w:tc>
          <w:tcPr>
            <w:tcW w:w="1620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生源地</w:t>
            </w:r>
          </w:p>
        </w:tc>
        <w:tc>
          <w:tcPr>
            <w:tcW w:w="2318" w:type="dxa"/>
            <w:gridSpan w:val="2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628" w:type="dxa"/>
            <w:gridSpan w:val="4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就业单位所在地区</w:t>
            </w:r>
          </w:p>
        </w:tc>
        <w:tc>
          <w:tcPr>
            <w:tcW w:w="6638" w:type="dxa"/>
            <w:gridSpan w:val="9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63" w:hRule="atLeast"/>
        </w:trPr>
        <w:tc>
          <w:tcPr>
            <w:tcW w:w="828" w:type="dxa"/>
            <w:vMerge w:val="restart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号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记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录</w:t>
            </w: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荣获时间</w:t>
            </w: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荣获何种称号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828" w:type="dxa"/>
            <w:vMerge w:val="continue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828" w:type="dxa"/>
            <w:vMerge w:val="continue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828" w:type="dxa"/>
            <w:vMerge w:val="continue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828" w:type="dxa"/>
            <w:vMerge w:val="continue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828" w:type="dxa"/>
            <w:vMerge w:val="continue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2557" w:type="dxa"/>
            <w:gridSpan w:val="4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  <w:tc>
          <w:tcPr>
            <w:tcW w:w="5881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417" w:hRule="atLeast"/>
        </w:trPr>
        <w:tc>
          <w:tcPr>
            <w:tcW w:w="828" w:type="dxa"/>
            <w:vAlign w:val="top"/>
          </w:tcPr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先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进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事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迹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简</w:t>
            </w:r>
          </w:p>
          <w:p>
            <w:pPr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介</w:t>
            </w:r>
          </w:p>
        </w:tc>
        <w:tc>
          <w:tcPr>
            <w:tcW w:w="8438" w:type="dxa"/>
            <w:gridSpan w:val="12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4788" w:type="dxa"/>
            <w:gridSpan w:val="8"/>
            <w:vAlign w:val="top"/>
          </w:tcPr>
          <w:p>
            <w:pPr>
              <w:spacing w:line="480" w:lineRule="exact"/>
              <w:ind w:firstLine="280" w:firstLineChars="10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系 （院 ）意见</w:t>
            </w:r>
          </w:p>
        </w:tc>
        <w:tc>
          <w:tcPr>
            <w:tcW w:w="4478" w:type="dxa"/>
            <w:gridSpan w:val="5"/>
            <w:vAlign w:val="top"/>
          </w:tcPr>
          <w:p>
            <w:pPr>
              <w:spacing w:line="480" w:lineRule="exact"/>
              <w:ind w:firstLine="280" w:firstLineChars="100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900" w:hRule="atLeast"/>
        </w:trPr>
        <w:tc>
          <w:tcPr>
            <w:tcW w:w="4788" w:type="dxa"/>
            <w:gridSpan w:val="8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 年  月  日</w:t>
            </w:r>
          </w:p>
        </w:tc>
        <w:tc>
          <w:tcPr>
            <w:tcW w:w="4478" w:type="dxa"/>
            <w:gridSpan w:val="5"/>
            <w:vAlign w:val="top"/>
          </w:tcPr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（盖章）</w:t>
            </w:r>
          </w:p>
          <w:p>
            <w:pPr>
              <w:spacing w:line="48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                年  月  日</w:t>
            </w:r>
          </w:p>
        </w:tc>
      </w:tr>
    </w:tbl>
    <w:p>
      <w:pPr>
        <w:spacing w:line="480" w:lineRule="exact"/>
        <w:jc w:val="right"/>
        <w:rPr>
          <w:sz w:val="28"/>
        </w:rPr>
      </w:pPr>
      <w:r>
        <w:rPr>
          <w:rFonts w:hint="eastAsia"/>
          <w:sz w:val="28"/>
        </w:rPr>
        <w:t>北京市教育委员会制表</w:t>
      </w:r>
    </w:p>
    <w:p>
      <w:pPr>
        <w:spacing w:line="480" w:lineRule="exac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注：荣获称号包括校级以上三好学生、优秀团员、优秀学生干部。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11FD1"/>
    <w:rsid w:val="00511FD1"/>
    <w:rsid w:val="005B43DB"/>
    <w:rsid w:val="00C610AF"/>
    <w:rsid w:val="00D3717D"/>
    <w:rsid w:val="00FF45DA"/>
    <w:rsid w:val="317324C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黑体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mycomputer</Company>
  <Pages>1</Pages>
  <Words>47</Words>
  <Characters>269</Characters>
  <Lines>2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2015-05-05T02:50:00Z</dcterms:created>
  <dc:creator>Administrator</dc:creator>
  <cp:lastModifiedBy>贾思佳</cp:lastModifiedBy>
  <dcterms:modified xsi:type="dcterms:W3CDTF">2015-09-11T14:11:38Z</dcterms:modified>
  <dc:title>附件1：      北京地区高等学校优秀毕业生登记表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