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7D3" w:rsidRPr="005B69F4" w:rsidRDefault="00A407D3" w:rsidP="00A407D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B69F4">
        <w:rPr>
          <w:rFonts w:ascii="仿宋" w:eastAsia="仿宋" w:hAnsi="仿宋" w:hint="eastAsia"/>
          <w:b/>
          <w:sz w:val="28"/>
          <w:szCs w:val="28"/>
        </w:rPr>
        <w:t>附件</w:t>
      </w:r>
      <w:r>
        <w:rPr>
          <w:rFonts w:ascii="仿宋" w:eastAsia="仿宋" w:hAnsi="仿宋" w:hint="eastAsia"/>
          <w:b/>
          <w:sz w:val="28"/>
          <w:szCs w:val="28"/>
        </w:rPr>
        <w:t>1.1</w:t>
      </w:r>
    </w:p>
    <w:p w:rsidR="00A407D3" w:rsidRPr="00C933AC" w:rsidRDefault="00A407D3" w:rsidP="00A407D3">
      <w:pPr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 w:rsidRPr="005B69F4">
        <w:rPr>
          <w:rFonts w:ascii="仿宋" w:eastAsia="仿宋" w:hAnsi="仿宋" w:hint="eastAsia"/>
          <w:b/>
          <w:sz w:val="28"/>
          <w:szCs w:val="28"/>
        </w:rPr>
        <w:t>辩论</w:t>
      </w:r>
      <w:bookmarkStart w:id="0" w:name="_GoBack"/>
      <w:bookmarkEnd w:id="0"/>
      <w:r w:rsidRPr="005B69F4">
        <w:rPr>
          <w:rFonts w:ascii="仿宋" w:eastAsia="仿宋" w:hAnsi="仿宋" w:hint="eastAsia"/>
          <w:b/>
          <w:sz w:val="28"/>
          <w:szCs w:val="28"/>
        </w:rPr>
        <w:t>赛流程及规则</w:t>
      </w:r>
    </w:p>
    <w:p w:rsidR="00A407D3" w:rsidRDefault="00A407D3" w:rsidP="00A407D3">
      <w:pPr>
        <w:pStyle w:val="a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 w:rsidRPr="00E73B9E">
        <w:rPr>
          <w:rFonts w:ascii="仿宋_GB2312" w:eastAsia="仿宋_GB2312" w:hint="eastAsia"/>
          <w:sz w:val="28"/>
          <w:szCs w:val="28"/>
        </w:rPr>
        <w:t>辩论赛流程</w:t>
      </w:r>
    </w:p>
    <w:p w:rsidR="00A407D3" w:rsidRPr="00C933AC" w:rsidRDefault="00A407D3" w:rsidP="00A407D3">
      <w:pPr>
        <w:pStyle w:val="a7"/>
        <w:spacing w:line="360" w:lineRule="auto"/>
        <w:ind w:left="1287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C933AC">
        <w:rPr>
          <w:rFonts w:asciiTheme="majorEastAsia" w:eastAsiaTheme="majorEastAsia" w:hAnsiTheme="majorEastAsia" w:hint="eastAsia"/>
          <w:sz w:val="24"/>
          <w:szCs w:val="24"/>
        </w:rPr>
        <w:t>1、正方一辩陈词（3分钟）</w:t>
      </w:r>
    </w:p>
    <w:p w:rsidR="00A407D3" w:rsidRPr="00C933AC" w:rsidRDefault="00A407D3" w:rsidP="00A407D3">
      <w:pPr>
        <w:pStyle w:val="a7"/>
        <w:spacing w:line="360" w:lineRule="auto"/>
        <w:ind w:left="1287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C933AC">
        <w:rPr>
          <w:rFonts w:asciiTheme="majorEastAsia" w:eastAsiaTheme="majorEastAsia" w:hAnsiTheme="majorEastAsia" w:hint="eastAsia"/>
          <w:sz w:val="24"/>
          <w:szCs w:val="24"/>
        </w:rPr>
        <w:t>2、反方四辩质询正方一辩（2分钟）共计时</w:t>
      </w:r>
    </w:p>
    <w:p w:rsidR="00A407D3" w:rsidRPr="00C933AC" w:rsidRDefault="00A407D3" w:rsidP="00A407D3">
      <w:pPr>
        <w:pStyle w:val="a7"/>
        <w:spacing w:line="360" w:lineRule="auto"/>
        <w:ind w:left="1287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C933AC">
        <w:rPr>
          <w:rFonts w:asciiTheme="majorEastAsia" w:eastAsiaTheme="majorEastAsia" w:hAnsiTheme="majorEastAsia" w:hint="eastAsia"/>
          <w:sz w:val="24"/>
          <w:szCs w:val="24"/>
        </w:rPr>
        <w:t>3、反方一辩陈词（3分钟）</w:t>
      </w:r>
    </w:p>
    <w:p w:rsidR="00A407D3" w:rsidRPr="00C933AC" w:rsidRDefault="00A407D3" w:rsidP="00A407D3">
      <w:pPr>
        <w:spacing w:line="360" w:lineRule="auto"/>
        <w:ind w:left="567" w:firstLineChars="300" w:firstLine="720"/>
        <w:jc w:val="left"/>
        <w:rPr>
          <w:rFonts w:asciiTheme="majorEastAsia" w:eastAsiaTheme="majorEastAsia" w:hAnsiTheme="majorEastAsia"/>
          <w:sz w:val="24"/>
          <w:szCs w:val="24"/>
        </w:rPr>
      </w:pPr>
      <w:r w:rsidRPr="00C933AC">
        <w:rPr>
          <w:rFonts w:asciiTheme="majorEastAsia" w:eastAsiaTheme="majorEastAsia" w:hAnsiTheme="majorEastAsia" w:hint="eastAsia"/>
          <w:sz w:val="24"/>
          <w:szCs w:val="24"/>
        </w:rPr>
        <w:t>4、正方四辩质询反方一辩（2分钟）共计时</w:t>
      </w:r>
    </w:p>
    <w:p w:rsidR="00A407D3" w:rsidRPr="00C933AC" w:rsidRDefault="00A407D3" w:rsidP="00A407D3">
      <w:pPr>
        <w:pStyle w:val="a7"/>
        <w:spacing w:line="360" w:lineRule="auto"/>
        <w:ind w:left="1287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C933AC">
        <w:rPr>
          <w:rFonts w:asciiTheme="majorEastAsia" w:eastAsiaTheme="majorEastAsia" w:hAnsiTheme="majorEastAsia" w:hint="eastAsia"/>
          <w:sz w:val="24"/>
          <w:szCs w:val="24"/>
        </w:rPr>
        <w:t>5、反方二辩驳论（2分钟）</w:t>
      </w:r>
    </w:p>
    <w:p w:rsidR="00A407D3" w:rsidRPr="00C933AC" w:rsidRDefault="00A407D3" w:rsidP="00A407D3">
      <w:pPr>
        <w:pStyle w:val="a7"/>
        <w:spacing w:line="360" w:lineRule="auto"/>
        <w:ind w:left="1287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C933AC">
        <w:rPr>
          <w:rFonts w:asciiTheme="majorEastAsia" w:eastAsiaTheme="majorEastAsia" w:hAnsiTheme="majorEastAsia" w:hint="eastAsia"/>
          <w:sz w:val="24"/>
          <w:szCs w:val="24"/>
        </w:rPr>
        <w:t>6、正方二辩驳论（2分钟）</w:t>
      </w:r>
    </w:p>
    <w:p w:rsidR="00A407D3" w:rsidRPr="00C933AC" w:rsidRDefault="00A407D3" w:rsidP="00A407D3">
      <w:pPr>
        <w:pStyle w:val="a7"/>
        <w:spacing w:line="360" w:lineRule="auto"/>
        <w:ind w:left="1287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C933AC">
        <w:rPr>
          <w:rFonts w:asciiTheme="majorEastAsia" w:eastAsiaTheme="majorEastAsia" w:hAnsiTheme="majorEastAsia" w:hint="eastAsia"/>
          <w:sz w:val="24"/>
          <w:szCs w:val="24"/>
        </w:rPr>
        <w:t>7、反方三辩质询正方二、四辩（3分钟）共计时</w:t>
      </w:r>
    </w:p>
    <w:p w:rsidR="00A407D3" w:rsidRPr="00C933AC" w:rsidRDefault="00A407D3" w:rsidP="00A407D3">
      <w:pPr>
        <w:pStyle w:val="a7"/>
        <w:spacing w:line="360" w:lineRule="auto"/>
        <w:ind w:left="1287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C933AC">
        <w:rPr>
          <w:rFonts w:asciiTheme="majorEastAsia" w:eastAsiaTheme="majorEastAsia" w:hAnsiTheme="majorEastAsia" w:hint="eastAsia"/>
          <w:sz w:val="24"/>
          <w:szCs w:val="24"/>
        </w:rPr>
        <w:t>8、正方三辩质询反方二、四辩（3分钟）共计时</w:t>
      </w:r>
    </w:p>
    <w:p w:rsidR="00A407D3" w:rsidRPr="00C933AC" w:rsidRDefault="00A407D3" w:rsidP="00A407D3">
      <w:pPr>
        <w:pStyle w:val="a7"/>
        <w:spacing w:line="360" w:lineRule="auto"/>
        <w:ind w:left="1287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C933AC">
        <w:rPr>
          <w:rFonts w:asciiTheme="majorEastAsia" w:eastAsiaTheme="majorEastAsia" w:hAnsiTheme="majorEastAsia" w:hint="eastAsia"/>
          <w:sz w:val="24"/>
          <w:szCs w:val="24"/>
        </w:rPr>
        <w:t>9、反方三辩质询小结（1分半）</w:t>
      </w:r>
    </w:p>
    <w:p w:rsidR="00A407D3" w:rsidRPr="00C933AC" w:rsidRDefault="00A407D3" w:rsidP="00A407D3">
      <w:pPr>
        <w:pStyle w:val="a7"/>
        <w:spacing w:line="360" w:lineRule="auto"/>
        <w:ind w:left="1287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C933AC">
        <w:rPr>
          <w:rFonts w:asciiTheme="majorEastAsia" w:eastAsiaTheme="majorEastAsia" w:hAnsiTheme="majorEastAsia" w:hint="eastAsia"/>
          <w:sz w:val="24"/>
          <w:szCs w:val="24"/>
        </w:rPr>
        <w:t>10、正方三辩质询小结（1分半）</w:t>
      </w:r>
    </w:p>
    <w:p w:rsidR="00A407D3" w:rsidRPr="00C933AC" w:rsidRDefault="00A407D3" w:rsidP="00A407D3">
      <w:pPr>
        <w:pStyle w:val="a7"/>
        <w:spacing w:line="360" w:lineRule="auto"/>
        <w:ind w:left="1287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C933AC">
        <w:rPr>
          <w:rFonts w:asciiTheme="majorEastAsia" w:eastAsiaTheme="majorEastAsia" w:hAnsiTheme="majorEastAsia" w:hint="eastAsia"/>
          <w:sz w:val="24"/>
          <w:szCs w:val="24"/>
        </w:rPr>
        <w:t>11、自由辩论（8分钟）</w:t>
      </w:r>
    </w:p>
    <w:p w:rsidR="00A407D3" w:rsidRPr="00C933AC" w:rsidRDefault="00A407D3" w:rsidP="00A407D3">
      <w:pPr>
        <w:pStyle w:val="a7"/>
        <w:spacing w:line="360" w:lineRule="auto"/>
        <w:ind w:left="1287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C933AC">
        <w:rPr>
          <w:rFonts w:asciiTheme="majorEastAsia" w:eastAsiaTheme="majorEastAsia" w:hAnsiTheme="majorEastAsia" w:hint="eastAsia"/>
          <w:sz w:val="24"/>
          <w:szCs w:val="24"/>
        </w:rPr>
        <w:t>12、反方四辩总结陈词（3分半）</w:t>
      </w:r>
    </w:p>
    <w:p w:rsidR="00A407D3" w:rsidRPr="00C933AC" w:rsidRDefault="00A407D3" w:rsidP="00A407D3">
      <w:pPr>
        <w:pStyle w:val="a7"/>
        <w:spacing w:line="360" w:lineRule="auto"/>
        <w:ind w:left="1287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C933AC">
        <w:rPr>
          <w:rFonts w:asciiTheme="majorEastAsia" w:eastAsiaTheme="majorEastAsia" w:hAnsiTheme="majorEastAsia" w:hint="eastAsia"/>
          <w:sz w:val="24"/>
          <w:szCs w:val="24"/>
        </w:rPr>
        <w:t>13、正方四辩总结陈词（3分半）</w:t>
      </w:r>
    </w:p>
    <w:p w:rsidR="00D108D3" w:rsidRPr="00A407D3" w:rsidRDefault="00D108D3"/>
    <w:sectPr w:rsidR="00D108D3" w:rsidRPr="00A407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9E5" w:rsidRDefault="005409E5" w:rsidP="00A407D3">
      <w:r>
        <w:separator/>
      </w:r>
    </w:p>
  </w:endnote>
  <w:endnote w:type="continuationSeparator" w:id="0">
    <w:p w:rsidR="005409E5" w:rsidRDefault="005409E5" w:rsidP="00A40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9E5" w:rsidRDefault="005409E5" w:rsidP="00A407D3">
      <w:r>
        <w:separator/>
      </w:r>
    </w:p>
  </w:footnote>
  <w:footnote w:type="continuationSeparator" w:id="0">
    <w:p w:rsidR="005409E5" w:rsidRDefault="005409E5" w:rsidP="00A40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729AC"/>
    <w:multiLevelType w:val="hybridMultilevel"/>
    <w:tmpl w:val="56DA5C60"/>
    <w:lvl w:ilvl="0" w:tplc="59325892">
      <w:start w:val="1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A5E"/>
    <w:rsid w:val="005409E5"/>
    <w:rsid w:val="00594A5E"/>
    <w:rsid w:val="00A407D3"/>
    <w:rsid w:val="00D1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24A1AB-9390-4C06-8F03-9B4D8F43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407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7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07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07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07D3"/>
    <w:rPr>
      <w:sz w:val="18"/>
      <w:szCs w:val="18"/>
    </w:rPr>
  </w:style>
  <w:style w:type="paragraph" w:styleId="a7">
    <w:name w:val="List Paragraph"/>
    <w:basedOn w:val="a"/>
    <w:uiPriority w:val="99"/>
    <w:qFormat/>
    <w:rsid w:val="00A407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蔡雨萌</dc:creator>
  <cp:keywords/>
  <dc:description/>
  <cp:lastModifiedBy>蔡雨萌</cp:lastModifiedBy>
  <cp:revision>2</cp:revision>
  <dcterms:created xsi:type="dcterms:W3CDTF">2017-09-10T09:40:00Z</dcterms:created>
  <dcterms:modified xsi:type="dcterms:W3CDTF">2017-09-10T09:41:00Z</dcterms:modified>
</cp:coreProperties>
</file>