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adjustRightInd w:val="0"/>
        <w:snapToGrid w:val="0"/>
        <w:rPr>
          <w:rFonts w:ascii="仿宋_GB2312" w:hAnsi="Times New Roman" w:eastAsia="仿宋_GB2312" w:cs="宋体"/>
          <w:b/>
          <w:color w:val="000000"/>
          <w:kern w:val="0"/>
          <w:sz w:val="28"/>
          <w:szCs w:val="28"/>
        </w:rPr>
      </w:pPr>
      <w:r>
        <w:rPr>
          <w:rFonts w:hint="eastAsia" w:ascii="仿宋_GB2312" w:hAnsi="Times New Roman" w:eastAsia="仿宋_GB2312" w:cs="宋体"/>
          <w:b/>
          <w:color w:val="000000"/>
          <w:kern w:val="0"/>
          <w:sz w:val="28"/>
          <w:szCs w:val="28"/>
        </w:rPr>
        <w:t>附件：</w:t>
      </w:r>
      <w:r>
        <w:rPr>
          <w:rFonts w:ascii="仿宋_GB2312" w:hAnsi="Times New Roman" w:eastAsia="仿宋_GB2312" w:cs="宋体"/>
          <w:b/>
          <w:color w:val="000000"/>
          <w:kern w:val="0"/>
          <w:sz w:val="28"/>
          <w:szCs w:val="28"/>
        </w:rPr>
        <w:t xml:space="preserve"> </w:t>
      </w:r>
    </w:p>
    <w:p>
      <w:pPr>
        <w:widowControl/>
        <w:shd w:val="clear" w:color="auto" w:fill="FFFFFF"/>
        <w:adjustRightInd w:val="0"/>
        <w:snapToGrid w:val="0"/>
        <w:ind w:firstLine="420"/>
        <w:rPr>
          <w:rFonts w:ascii="仿宋_GB2312" w:hAnsi="Times New Roman" w:eastAsia="仿宋_GB2312" w:cs="宋体"/>
          <w:b/>
          <w:color w:val="000000"/>
          <w:kern w:val="0"/>
          <w:sz w:val="28"/>
          <w:szCs w:val="28"/>
        </w:rPr>
      </w:pPr>
    </w:p>
    <w:tbl>
      <w:tblPr>
        <w:tblStyle w:val="5"/>
        <w:tblpPr w:leftFromText="180" w:rightFromText="180" w:vertAnchor="text" w:horzAnchor="page" w:tblpX="1546" w:tblpY="618"/>
        <w:tblOverlap w:val="never"/>
        <w:tblW w:w="952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40"/>
        <w:gridCol w:w="1637"/>
        <w:gridCol w:w="1990"/>
        <w:gridCol w:w="1371"/>
        <w:gridCol w:w="1134"/>
        <w:gridCol w:w="1048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</w:trPr>
        <w:tc>
          <w:tcPr>
            <w:tcW w:w="95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b/>
                <w:bCs/>
                <w:color w:val="000000"/>
                <w:kern w:val="0"/>
                <w:sz w:val="36"/>
                <w:szCs w:val="36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32"/>
                <w:szCs w:val="32"/>
              </w:rPr>
              <w:t>北京林业大学第十二届研究生英语演讲比赛报名表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23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姓名</w:t>
            </w:r>
          </w:p>
        </w:tc>
        <w:tc>
          <w:tcPr>
            <w:tcW w:w="1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8"/>
                <w:szCs w:val="28"/>
              </w:rPr>
            </w:pPr>
          </w:p>
        </w:tc>
        <w:tc>
          <w:tcPr>
            <w:tcW w:w="199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出生年月</w:t>
            </w:r>
          </w:p>
        </w:tc>
        <w:tc>
          <w:tcPr>
            <w:tcW w:w="137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性别</w:t>
            </w:r>
          </w:p>
        </w:tc>
        <w:tc>
          <w:tcPr>
            <w:tcW w:w="10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8"/>
                <w:szCs w:val="2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2340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电话</w:t>
            </w:r>
          </w:p>
        </w:tc>
        <w:tc>
          <w:tcPr>
            <w:tcW w:w="1637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8"/>
                <w:szCs w:val="28"/>
              </w:rPr>
            </w:pPr>
          </w:p>
        </w:tc>
        <w:tc>
          <w:tcPr>
            <w:tcW w:w="1990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电子邮箱</w:t>
            </w:r>
          </w:p>
        </w:tc>
        <w:tc>
          <w:tcPr>
            <w:tcW w:w="3553" w:type="dxa"/>
            <w:gridSpan w:val="3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8"/>
                <w:szCs w:val="2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2340" w:type="dxa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攻读学位</w:t>
            </w:r>
          </w:p>
        </w:tc>
        <w:tc>
          <w:tcPr>
            <w:tcW w:w="1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硕士</w:t>
            </w:r>
          </w:p>
        </w:tc>
        <w:tc>
          <w:tcPr>
            <w:tcW w:w="1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博士</w:t>
            </w:r>
          </w:p>
        </w:tc>
        <w:tc>
          <w:tcPr>
            <w:tcW w:w="137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硕博连读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8"/>
                <w:szCs w:val="28"/>
              </w:rPr>
            </w:pPr>
          </w:p>
        </w:tc>
        <w:tc>
          <w:tcPr>
            <w:tcW w:w="104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8"/>
                <w:szCs w:val="2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7" w:hRule="atLeast"/>
        </w:trPr>
        <w:tc>
          <w:tcPr>
            <w:tcW w:w="2340" w:type="dxa"/>
            <w:tcBorders>
              <w:top w:val="nil"/>
              <w:left w:val="single" w:color="000000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所在院系、班级</w:t>
            </w:r>
          </w:p>
        </w:tc>
        <w:tc>
          <w:tcPr>
            <w:tcW w:w="7180" w:type="dxa"/>
            <w:gridSpan w:val="5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28"/>
                <w:szCs w:val="2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4" w:hRule="atLeast"/>
        </w:trPr>
        <w:tc>
          <w:tcPr>
            <w:tcW w:w="234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专业</w:t>
            </w:r>
          </w:p>
        </w:tc>
        <w:tc>
          <w:tcPr>
            <w:tcW w:w="718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32"/>
                <w:szCs w:val="3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9" w:hRule="atLeast"/>
        </w:trPr>
        <w:tc>
          <w:tcPr>
            <w:tcW w:w="234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eastAsia="宋体" w:cs="宋体"/>
                <w:kern w:val="0"/>
                <w:sz w:val="32"/>
                <w:szCs w:val="32"/>
              </w:rPr>
            </w:pPr>
            <w:r>
              <w:rPr>
                <w:rFonts w:hint="eastAsia" w:ascii="宋体" w:hAnsi="宋体" w:eastAsia="宋体" w:cs="宋体"/>
                <w:kern w:val="0"/>
                <w:sz w:val="28"/>
                <w:szCs w:val="28"/>
              </w:rPr>
              <w:t>学号</w:t>
            </w:r>
          </w:p>
        </w:tc>
        <w:tc>
          <w:tcPr>
            <w:tcW w:w="718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Arial" w:hAnsi="Arial" w:eastAsia="宋体" w:cs="Arial"/>
                <w:kern w:val="0"/>
                <w:sz w:val="32"/>
                <w:szCs w:val="32"/>
              </w:rPr>
            </w:pPr>
          </w:p>
        </w:tc>
      </w:tr>
    </w:tbl>
    <w:p>
      <w:pPr>
        <w:widowControl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hint="eastAsia" w:ascii="仿宋_GB2312" w:hAnsi="Times New Roman" w:eastAsia="仿宋_GB2312" w:cs="宋体"/>
          <w:b/>
          <w:bCs/>
          <w:color w:val="000000"/>
          <w:kern w:val="0"/>
          <w:sz w:val="28"/>
          <w:szCs w:val="28"/>
        </w:rPr>
        <w:t xml:space="preserve">        </w:t>
      </w:r>
    </w:p>
    <w:p>
      <w:pPr>
        <w:rPr>
          <w:rFonts w:ascii="仿宋_GB2312" w:hAnsi="宋体" w:eastAsia="仿宋_GB2312" w:cs="宋体"/>
          <w:b/>
          <w:color w:val="000000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b/>
          <w:color w:val="000000"/>
          <w:kern w:val="0"/>
          <w:sz w:val="28"/>
          <w:szCs w:val="28"/>
        </w:rPr>
        <w:t>备注：</w:t>
      </w:r>
    </w:p>
    <w:p>
      <w:pPr>
        <w:rPr>
          <w:rFonts w:ascii="仿宋_GB2312" w:hAnsi="宋体" w:eastAsia="仿宋_GB2312" w:cs="宋体"/>
          <w:color w:val="000000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1、请参赛学生填好后将报名表发至邮箱：</w:t>
      </w:r>
      <w:r>
        <w:rPr>
          <w:rFonts w:hint="eastAsia" w:ascii="仿宋_GB2312" w:hAnsi="宋体" w:eastAsia="仿宋_GB2312" w:cs="宋体"/>
          <w:kern w:val="0"/>
          <w:sz w:val="28"/>
          <w:szCs w:val="28"/>
        </w:rPr>
        <w:t>bjfuspeak</w:t>
      </w:r>
      <w:r>
        <w:rPr>
          <w:rFonts w:ascii="仿宋_GB2312" w:hAnsi="宋体" w:eastAsia="仿宋_GB2312" w:cs="宋体"/>
          <w:kern w:val="0"/>
          <w:sz w:val="28"/>
          <w:szCs w:val="28"/>
        </w:rPr>
        <w:t>201</w:t>
      </w:r>
      <w:r>
        <w:rPr>
          <w:rFonts w:hint="eastAsia" w:ascii="仿宋_GB2312" w:hAnsi="宋体" w:eastAsia="仿宋_GB2312" w:cs="宋体"/>
          <w:kern w:val="0"/>
          <w:sz w:val="28"/>
          <w:szCs w:val="28"/>
        </w:rPr>
        <w:t>8@163.com；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br w:type="textWrapping"/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2、报名截止时间为</w:t>
      </w:r>
      <w:r>
        <w:rPr>
          <w:rFonts w:hint="eastAsia" w:ascii="仿宋_GB2312" w:hAnsi="宋体" w:eastAsia="仿宋_GB2312" w:cs="宋体"/>
          <w:kern w:val="0"/>
          <w:sz w:val="28"/>
          <w:szCs w:val="28"/>
        </w:rPr>
        <w:t>2018年</w:t>
      </w:r>
      <w:r>
        <w:rPr>
          <w:rFonts w:ascii="仿宋_GB2312" w:hAnsi="宋体" w:eastAsia="仿宋_GB2312" w:cs="宋体"/>
          <w:kern w:val="0"/>
          <w:sz w:val="28"/>
          <w:szCs w:val="28"/>
        </w:rPr>
        <w:t>1</w:t>
      </w:r>
      <w:r>
        <w:rPr>
          <w:rFonts w:hint="eastAsia" w:ascii="仿宋_GB2312" w:hAnsi="宋体" w:eastAsia="仿宋_GB2312" w:cs="宋体"/>
          <w:kern w:val="0"/>
          <w:sz w:val="28"/>
          <w:szCs w:val="28"/>
        </w:rPr>
        <w:t>1月2日24点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 xml:space="preserve">； 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br w:type="textWrapping"/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3、报名后请扫码加微信群，无法加入的加微信号</w:t>
      </w:r>
      <w:r>
        <w:rPr>
          <w:rFonts w:ascii="仿宋_GB2312" w:hAnsi="宋体" w:eastAsia="仿宋_GB2312" w:cs="宋体"/>
          <w:kern w:val="0"/>
          <w:sz w:val="28"/>
          <w:szCs w:val="28"/>
        </w:rPr>
        <w:t>baoxiansheng1996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 xml:space="preserve"> </w:t>
      </w:r>
      <w:r>
        <w:rPr>
          <w:rFonts w:ascii="仿宋_GB2312" w:hAnsi="宋体" w:eastAsia="仿宋_GB2312" w:cs="宋体"/>
          <w:color w:val="000000"/>
          <w:kern w:val="0"/>
          <w:sz w:val="28"/>
          <w:szCs w:val="28"/>
        </w:rPr>
        <w:t>,请务必加入，</w:t>
      </w: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后续通知会在群里进行。</w:t>
      </w:r>
    </w:p>
    <w:p>
      <w:pPr>
        <w:jc w:val="center"/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eastAsia="zh-CN"/>
        </w:rPr>
      </w:pP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  <w:lang w:eastAsia="zh-CN"/>
        </w:rPr>
        <w:drawing>
          <wp:inline distT="0" distB="0" distL="114300" distR="114300">
            <wp:extent cx="1583690" cy="1713230"/>
            <wp:effectExtent l="0" t="0" r="16510" b="1270"/>
            <wp:docPr id="1" name="图片 1" descr="2167644837461818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216764483746181868"/>
                    <pic:cNvPicPr>
                      <a:picLocks noChangeAspect="1"/>
                    </pic:cNvPicPr>
                  </pic:nvPicPr>
                  <pic:blipFill>
                    <a:blip r:embed="rId4"/>
                    <a:srcRect l="3368" t="21631" r="3667" b="2743"/>
                    <a:stretch>
                      <a:fillRect/>
                    </a:stretch>
                  </pic:blipFill>
                  <pic:spPr>
                    <a:xfrm>
                      <a:off x="0" y="0"/>
                      <a:ext cx="1583690" cy="1713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pPr>
        <w:rPr>
          <w:rFonts w:ascii="仿宋_GB2312" w:hAnsi="宋体" w:eastAsia="仿宋_GB2312" w:cs="宋体"/>
          <w:color w:val="000000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color w:val="000000"/>
          <w:kern w:val="0"/>
          <w:sz w:val="28"/>
          <w:szCs w:val="28"/>
        </w:rPr>
        <w:t>4、有更多问题可以联系</w:t>
      </w:r>
    </w:p>
    <w:p>
      <w:pPr>
        <w:ind w:firstLine="280" w:firstLineChars="100"/>
      </w:pPr>
      <w:r>
        <w:rPr>
          <w:rFonts w:hint="eastAsia" w:ascii="仿宋_GB2312" w:hAnsi="宋体" w:eastAsia="仿宋_GB2312" w:cs="宋体"/>
          <w:kern w:val="0"/>
          <w:sz w:val="28"/>
          <w:szCs w:val="28"/>
        </w:rPr>
        <w:t>姚同学：17604611806  赵同学：18502757799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Segoe Print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altName w:val="Segoe Print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745D"/>
    <w:rsid w:val="0019154E"/>
    <w:rsid w:val="003C745D"/>
    <w:rsid w:val="00D613AB"/>
    <w:rsid w:val="00F26842"/>
    <w:rsid w:val="057227B4"/>
    <w:rsid w:val="6E830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4"/>
    <w:link w:val="3"/>
    <w:uiPriority w:val="99"/>
    <w:rPr>
      <w:sz w:val="18"/>
      <w:szCs w:val="18"/>
    </w:rPr>
  </w:style>
  <w:style w:type="character" w:customStyle="1" w:styleId="7">
    <w:name w:val="页脚 字符"/>
    <w:basedOn w:val="4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45</Words>
  <Characters>262</Characters>
  <Lines>2</Lines>
  <Paragraphs>1</Paragraphs>
  <TotalTime>1</TotalTime>
  <ScaleCrop>false</ScaleCrop>
  <LinksUpToDate>false</LinksUpToDate>
  <CharactersWithSpaces>306</CharactersWithSpaces>
  <Application>WPS Office_10.1.0.7400_F1E327BC-269C-435d-A152-05C5408002CA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2018-10-14T08:42:00Z</dcterms:created>
  <dc:creator>迪 姚</dc:creator>
  <cp:lastModifiedBy>王芍药 </cp:lastModifiedBy>
  <dcterms:modified xsi:type="dcterms:W3CDTF">2018-10-16T13:06:40Z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2052-10.1.0.7400</vt:lpwstr>
  </property>
</Properties>
</file>