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F3B" w:rsidRDefault="00B35A36">
      <w:pPr>
        <w:jc w:val="center"/>
        <w:rPr>
          <w:rFonts w:ascii="黑体" w:eastAsia="黑体" w:hAnsi="黑体"/>
          <w:b/>
          <w:bCs/>
          <w:sz w:val="32"/>
          <w:szCs w:val="28"/>
        </w:rPr>
      </w:pPr>
      <w:r>
        <w:rPr>
          <w:rFonts w:ascii="黑体" w:eastAsia="黑体" w:hAnsi="黑体" w:hint="eastAsia"/>
          <w:b/>
          <w:bCs/>
          <w:sz w:val="32"/>
          <w:szCs w:val="28"/>
        </w:rPr>
        <w:t>北京林业大学材料科学与技术学院</w:t>
      </w:r>
    </w:p>
    <w:p w:rsidR="00053F3B" w:rsidRDefault="00B35A36">
      <w:pPr>
        <w:jc w:val="center"/>
        <w:rPr>
          <w:rFonts w:ascii="黑体" w:eastAsia="黑体" w:hAnsi="黑体"/>
          <w:b/>
          <w:bCs/>
          <w:sz w:val="32"/>
          <w:szCs w:val="28"/>
        </w:rPr>
      </w:pPr>
      <w:r>
        <w:rPr>
          <w:rFonts w:ascii="黑体" w:eastAsia="黑体" w:hAnsi="黑体" w:hint="eastAsia"/>
          <w:b/>
          <w:bCs/>
          <w:sz w:val="32"/>
          <w:szCs w:val="28"/>
        </w:rPr>
        <w:t>2019</w:t>
      </w:r>
      <w:r w:rsidR="00166F0D">
        <w:rPr>
          <w:rFonts w:ascii="黑体" w:eastAsia="黑体" w:hAnsi="黑体" w:hint="eastAsia"/>
          <w:b/>
          <w:bCs/>
          <w:sz w:val="32"/>
          <w:szCs w:val="28"/>
        </w:rPr>
        <w:t>年趣味运动会比赛</w:t>
      </w:r>
      <w:r>
        <w:rPr>
          <w:rFonts w:ascii="黑体" w:eastAsia="黑体" w:hAnsi="黑体" w:hint="eastAsia"/>
          <w:b/>
          <w:bCs/>
          <w:sz w:val="32"/>
          <w:szCs w:val="28"/>
        </w:rPr>
        <w:t>规则</w:t>
      </w:r>
    </w:p>
    <w:p w:rsidR="00053F3B" w:rsidRDefault="00B35A36">
      <w:pPr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团体项目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36"/>
        <w:gridCol w:w="6078"/>
        <w:gridCol w:w="2472"/>
        <w:gridCol w:w="3388"/>
      </w:tblGrid>
      <w:tr w:rsidR="00053F3B">
        <w:trPr>
          <w:trHeight w:val="480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比赛规则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参与人数</w:t>
            </w:r>
          </w:p>
        </w:tc>
        <w:tc>
          <w:tcPr>
            <w:tcW w:w="1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b/>
                <w:bCs/>
                <w:kern w:val="0"/>
                <w:sz w:val="22"/>
                <w:szCs w:val="22"/>
              </w:rPr>
              <w:t>判罚标准</w:t>
            </w:r>
          </w:p>
        </w:tc>
      </w:tr>
      <w:tr w:rsidR="00053F3B">
        <w:trPr>
          <w:trHeight w:val="258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摸石过河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每队出</w:t>
            </w:r>
            <w:r w:rsidRPr="00772764">
              <w:rPr>
                <w:rFonts w:ascii="仿宋" w:eastAsia="仿宋" w:hAnsi="仿宋" w:cs="Calibri"/>
                <w:kern w:val="0"/>
                <w:sz w:val="22"/>
                <w:szCs w:val="22"/>
              </w:rPr>
              <w:t>10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人，分为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2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组，一组在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A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点，一组在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B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点。每队有三块指压板，比赛开始，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A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组第一名队员通过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3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块指压板前行至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B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点，与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B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点处第一名队员击掌接力之后，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B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点第一名队员通过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3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块指压板返回至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A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点。如此循环，直至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B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点最后一名队员通过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A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点时结束比赛，以完成时间长短进行排名。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10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1.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裁判宣布比赛开始前，任何人不得超过起点线；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br/>
              <w:t>2.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在两条起点线之间的区域移动时，比赛选手身体的任何部位不能接触地面；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br/>
              <w:t>3.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若出现违规，每违规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1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次在完成时间上加</w:t>
            </w:r>
            <w:r w:rsidR="008E2B63">
              <w:rPr>
                <w:rFonts w:ascii="仿宋" w:eastAsia="仿宋" w:hAnsi="仿宋" w:cs="宋体"/>
                <w:kern w:val="0"/>
                <w:sz w:val="22"/>
                <w:szCs w:val="22"/>
              </w:rPr>
              <w:t>5秒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。</w:t>
            </w:r>
          </w:p>
        </w:tc>
      </w:tr>
      <w:tr w:rsidR="00053F3B">
        <w:trPr>
          <w:trHeight w:val="135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拔河比赛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每队出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20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人，其中男生人数不多于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8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人。比赛分三轮，每轮比赛按照抽签顺序两两对决，一场定胜负，每局胜负判定：当中心红绳被拉到某一方的“胜负线”时，本局比赛结束，该方获胜，获胜的队伍成功晋级下一轮比赛。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20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1.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双方队长互相确认准备完毕开始比赛；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br/>
              <w:t>2.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若出现抢拉绳现象，重新开始比赛。</w:t>
            </w:r>
          </w:p>
        </w:tc>
      </w:tr>
      <w:tr w:rsidR="00053F3B">
        <w:trPr>
          <w:trHeight w:val="189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蛟龙出海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每队出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20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人，分为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2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组，一组在起点线，一组在中线位置，两组接力完成。每组成员用绑腿带将脚连在一块，横向一排，比赛开始，一组通过集体并行的方式从起点到达中线位置，与该位置成员完成击掌后，等待在中线位置的组再次通过集体并行的方式到达终点。用时最短的队伍获胜，以最后一人通过终点线为准。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20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1.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绑</w:t>
            </w:r>
            <w:r w:rsidR="008E2B63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腿带绑腿的位置位于脚踝上端，绑腿不能太高，不能过松过紧（演示）；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br/>
              <w:t>2.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如果在比赛过程中，绑腿带松开，团队需要停止前进，重新系好后再出发。</w:t>
            </w:r>
          </w:p>
        </w:tc>
      </w:tr>
      <w:tr w:rsidR="00053F3B">
        <w:trPr>
          <w:trHeight w:val="1275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lastRenderedPageBreak/>
              <w:t>大河之舞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 w:rsidP="00772764">
            <w:pPr>
              <w:widowControl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每队出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12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人，其中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2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人摇跳绳，其余队员在裁判宣布比赛开始后依次轮流跳，顺序自行安排。比赛时间限时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2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分钟，以完成的总个数进行排名。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12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1.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若在比赛中失误，则下一名队员补上，失误不计入总次数中</w:t>
            </w:r>
            <w:r w:rsidR="008E2B63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；</w:t>
            </w: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br/>
            </w:r>
            <w:r w:rsidRPr="00772764">
              <w:rPr>
                <w:rFonts w:ascii="仿宋" w:eastAsia="仿宋" w:hAnsi="仿宋" w:cs="Calibri"/>
                <w:kern w:val="0"/>
                <w:sz w:val="22"/>
                <w:szCs w:val="22"/>
              </w:rPr>
              <w:t>2.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提前跳不计入总个数</w:t>
            </w:r>
            <w:r w:rsidR="008E2B63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。</w:t>
            </w:r>
          </w:p>
        </w:tc>
      </w:tr>
      <w:tr w:rsidR="00053F3B">
        <w:trPr>
          <w:trHeight w:val="3225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趣味接力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每队出</w:t>
            </w:r>
            <w:r w:rsidRPr="00772764">
              <w:rPr>
                <w:rFonts w:ascii="仿宋" w:eastAsia="仿宋" w:hAnsi="仿宋" w:cs="Courier New"/>
                <w:kern w:val="0"/>
                <w:sz w:val="22"/>
                <w:szCs w:val="22"/>
              </w:rPr>
              <w:t>15</w:t>
            </w:r>
            <w:r w:rsidR="00AD697E"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人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，以击掌接力的方式依次完成以下项目。项目顺序：</w:t>
            </w:r>
            <w:r w:rsidRPr="00772764">
              <w:rPr>
                <w:rFonts w:ascii="仿宋" w:eastAsia="仿宋" w:hAnsi="仿宋" w:cs="微软雅黑" w:hint="eastAsia"/>
                <w:kern w:val="0"/>
                <w:sz w:val="22"/>
                <w:szCs w:val="22"/>
              </w:rPr>
              <w:t>①</w:t>
            </w:r>
            <w:r w:rsidRPr="00772764">
              <w:rPr>
                <w:rFonts w:ascii="仿宋" w:eastAsia="仿宋" w:hAnsi="仿宋" w:cs="Courier New"/>
                <w:kern w:val="0"/>
                <w:sz w:val="22"/>
                <w:szCs w:val="22"/>
              </w:rPr>
              <w:t>5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名队员，一人负责引水，四人负责运输。运输的队员要求口含纸杯，通过接力的方式将水传递到终点，达到指定刻度线即为完成任务。</w:t>
            </w:r>
            <w:r w:rsidRPr="00772764">
              <w:rPr>
                <w:rFonts w:ascii="仿宋" w:eastAsia="仿宋" w:hAnsi="仿宋" w:cs="微软雅黑" w:hint="eastAsia"/>
                <w:kern w:val="0"/>
                <w:sz w:val="22"/>
                <w:szCs w:val="22"/>
              </w:rPr>
              <w:t>②</w:t>
            </w:r>
            <w:r w:rsidRPr="00772764">
              <w:rPr>
                <w:rFonts w:ascii="仿宋" w:eastAsia="仿宋" w:hAnsi="仿宋" w:cs="Courier New"/>
                <w:kern w:val="0"/>
                <w:sz w:val="22"/>
                <w:szCs w:val="22"/>
              </w:rPr>
              <w:t>1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名队员夹乒乓球，将指定数量的乒乓球夹到指定位置。</w:t>
            </w:r>
            <w:r w:rsidRPr="00772764">
              <w:rPr>
                <w:rFonts w:ascii="仿宋" w:eastAsia="仿宋" w:hAnsi="仿宋" w:cs="微软雅黑" w:hint="eastAsia"/>
                <w:kern w:val="0"/>
                <w:sz w:val="22"/>
                <w:szCs w:val="22"/>
              </w:rPr>
              <w:t>③</w:t>
            </w:r>
            <w:r w:rsidRPr="00772764">
              <w:rPr>
                <w:rFonts w:ascii="仿宋" w:eastAsia="仿宋" w:hAnsi="仿宋" w:cs="微软雅黑"/>
                <w:kern w:val="0"/>
                <w:sz w:val="22"/>
                <w:szCs w:val="22"/>
              </w:rPr>
              <w:t>5</w:t>
            </w:r>
            <w:r w:rsidRPr="00772764">
              <w:rPr>
                <w:rFonts w:ascii="仿宋" w:eastAsia="仿宋" w:hAnsi="仿宋" w:cs="微软雅黑" w:hint="eastAsia"/>
                <w:kern w:val="0"/>
                <w:sz w:val="22"/>
                <w:szCs w:val="22"/>
              </w:rPr>
              <w:t>名队员袋鼠跳接力到指定位置。④</w:t>
            </w:r>
            <w:r w:rsidRPr="00772764">
              <w:rPr>
                <w:rFonts w:ascii="仿宋" w:eastAsia="仿宋" w:hAnsi="仿宋" w:cs="Courier New"/>
                <w:kern w:val="0"/>
                <w:sz w:val="22"/>
                <w:szCs w:val="22"/>
              </w:rPr>
              <w:t>2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名队员背对背夹篮球，夹到指定位置。</w:t>
            </w:r>
            <w:r w:rsidRPr="00772764">
              <w:rPr>
                <w:rFonts w:ascii="仿宋" w:eastAsia="仿宋" w:hAnsi="仿宋" w:cs="微软雅黑" w:hint="eastAsia"/>
                <w:kern w:val="0"/>
                <w:sz w:val="22"/>
                <w:szCs w:val="22"/>
              </w:rPr>
              <w:t>⑤</w:t>
            </w:r>
            <w:r w:rsidRPr="00772764">
              <w:rPr>
                <w:rFonts w:ascii="仿宋" w:eastAsia="仿宋" w:hAnsi="仿宋" w:cs="Courier New"/>
                <w:kern w:val="0"/>
                <w:sz w:val="22"/>
                <w:szCs w:val="22"/>
              </w:rPr>
              <w:t>2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名队员，其中</w:t>
            </w:r>
            <w:r w:rsidRPr="00772764">
              <w:rPr>
                <w:rFonts w:ascii="仿宋" w:eastAsia="仿宋" w:hAnsi="仿宋" w:cs="Courier New"/>
                <w:kern w:val="0"/>
                <w:sz w:val="22"/>
                <w:szCs w:val="22"/>
              </w:rPr>
              <w:t>1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名原地转</w:t>
            </w:r>
            <w:r w:rsidRPr="00772764">
              <w:rPr>
                <w:rFonts w:ascii="仿宋" w:eastAsia="仿宋" w:hAnsi="仿宋" w:cs="Courier New"/>
                <w:kern w:val="0"/>
                <w:sz w:val="22"/>
                <w:szCs w:val="22"/>
              </w:rPr>
              <w:t>10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圈后马上进行投球，指定位置将球准确投进另一位队友手中的桶里（此队友可来回移动）。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15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Courier New"/>
                <w:kern w:val="0"/>
                <w:sz w:val="22"/>
                <w:szCs w:val="22"/>
              </w:rPr>
              <w:t>1.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各队参赛人员应在规定范围内移动及传输杯中的水。不得改变参赛队员之间的距离；运输过程中不得用除嘴以外的其他身体部位（手等）碰纸杯；一旦违规，本次违规队员杯中水由工作人员进行作废处理，再继续运输直到最终完成任务。</w:t>
            </w:r>
            <w:r w:rsidRPr="00772764">
              <w:rPr>
                <w:rFonts w:ascii="仿宋" w:eastAsia="仿宋" w:hAnsi="仿宋" w:cs="Courier New"/>
                <w:kern w:val="0"/>
                <w:sz w:val="22"/>
                <w:szCs w:val="22"/>
              </w:rPr>
              <w:br/>
              <w:t>2.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夹乒乓球过程中若掉落需放回原来位置重新夹取，且其他队友不得帮助，整个过程仅一人完成。</w:t>
            </w:r>
            <w:r w:rsidRPr="00772764">
              <w:rPr>
                <w:rFonts w:ascii="仿宋" w:eastAsia="仿宋" w:hAnsi="仿宋" w:cs="Courier New"/>
                <w:kern w:val="0"/>
                <w:sz w:val="22"/>
                <w:szCs w:val="22"/>
              </w:rPr>
              <w:br/>
              <w:t>3.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投球过程中掉落的需重新捡起投，直至全部投进。</w:t>
            </w:r>
          </w:p>
        </w:tc>
      </w:tr>
      <w:tr w:rsidR="00053F3B" w:rsidTr="0035031B">
        <w:trPr>
          <w:trHeight w:val="1350"/>
        </w:trPr>
        <w:tc>
          <w:tcPr>
            <w:tcW w:w="7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123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木头人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left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每队出</w:t>
            </w:r>
            <w:r w:rsidRPr="00772764">
              <w:rPr>
                <w:rFonts w:ascii="仿宋" w:eastAsia="仿宋" w:hAnsi="仿宋" w:cs="Courier New"/>
                <w:kern w:val="0"/>
                <w:sz w:val="22"/>
                <w:szCs w:val="22"/>
              </w:rPr>
              <w:t>5</w:t>
            </w:r>
            <w:r w:rsidR="00AD697E"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人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，比赛时五个队伍同时进行。当工作人员蒙眼或者背着墙，下达指令“</w:t>
            </w:r>
            <w:r w:rsidRPr="00772764">
              <w:rPr>
                <w:rFonts w:ascii="仿宋" w:eastAsia="仿宋" w:hAnsi="仿宋" w:cs="Courier New"/>
                <w:kern w:val="0"/>
                <w:sz w:val="22"/>
                <w:szCs w:val="22"/>
              </w:rPr>
              <w:t>123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”，参赛成员自由移动；当下达指令“木头人”并转身时，参赛成员需定格在该瞬间，所有场内参赛成员均不许动。比赛设有起点线及终点线，先到达终点的人，其所在队伍为第一名，该队伍所有人离场；第二个到达终点的人所在队伍为第二名，该队伍所有人离场；以此类推进行排名积分，直至五个队伍都有队员到达终点为止。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5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Pr="00772764" w:rsidRDefault="00B35A36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如出现犯规情况，该成员重新从起点出发，直至游戏结束。</w:t>
            </w:r>
          </w:p>
        </w:tc>
      </w:tr>
      <w:tr w:rsidR="00984AC4" w:rsidTr="0035031B">
        <w:trPr>
          <w:trHeight w:val="1350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C4" w:rsidRPr="00772764" w:rsidRDefault="00984AC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lastRenderedPageBreak/>
              <w:t>8×200米接力跑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AC4" w:rsidRPr="00772764" w:rsidRDefault="00984AC4">
            <w:pPr>
              <w:widowControl/>
              <w:jc w:val="left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每队出8</w:t>
            </w:r>
            <w:r w:rsidR="00AD697E"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人</w:t>
            </w:r>
            <w:r w:rsidR="006D471C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（4男4女</w:t>
            </w:r>
            <w:bookmarkStart w:id="0" w:name="_GoBack"/>
            <w:bookmarkEnd w:id="0"/>
            <w:r w:rsidR="006D471C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）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，</w:t>
            </w:r>
            <w:r w:rsidR="00AD697E"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比赛时</w:t>
            </w:r>
            <w:r w:rsidR="008E2B63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多支队伍</w:t>
            </w:r>
            <w:r w:rsidR="00AD697E"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分道同时进行。现场设有30米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接力区</w:t>
            </w:r>
            <w:r w:rsidR="00AD697E"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，</w:t>
            </w:r>
            <w:r w:rsidR="008E2B63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接力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者可在接力区前10</w:t>
            </w:r>
            <w:r w:rsidR="008E2B63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米内起跑，接力区内传递接力棒</w:t>
            </w:r>
            <w:r w:rsidR="00AD697E"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方可视为</w:t>
            </w:r>
            <w:r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交接成功。</w:t>
            </w:r>
            <w:r w:rsidR="00AD697E" w:rsidRPr="0077276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所有队伍接力跑结束后，根据用时进行总排名。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AC4" w:rsidRPr="00772764" w:rsidRDefault="00984AC4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8人</w:t>
            </w:r>
          </w:p>
        </w:tc>
        <w:tc>
          <w:tcPr>
            <w:tcW w:w="1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AC4" w:rsidRPr="00772764" w:rsidRDefault="00AD697E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/>
                <w:kern w:val="0"/>
                <w:sz w:val="22"/>
                <w:szCs w:val="22"/>
              </w:rPr>
              <w:t>1.</w:t>
            </w: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裁判宣布比赛开始前，任何人不得超过起点线；</w:t>
            </w:r>
          </w:p>
          <w:p w:rsidR="00772764" w:rsidRDefault="00AD697E" w:rsidP="00772764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2.若</w:t>
            </w:r>
            <w:r w:rsidR="00772764"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出现</w:t>
            </w:r>
            <w:r w:rsid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如下</w:t>
            </w:r>
            <w:r w:rsidR="00772764"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情况，</w:t>
            </w:r>
            <w:r w:rsidR="008E2B63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每</w:t>
            </w:r>
            <w:r w:rsidR="00772764"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出现一次，用时增加5秒</w:t>
            </w:r>
            <w:r w:rsid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：</w:t>
            </w:r>
          </w:p>
          <w:p w:rsidR="00772764" w:rsidRDefault="00772764" w:rsidP="00772764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1)</w:t>
            </w:r>
            <w:r w:rsidR="00AD697E" w:rsidRPr="00772764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接力者的起跑位置不在接力区前10米范围内</w:t>
            </w: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；</w:t>
            </w:r>
          </w:p>
          <w:p w:rsidR="00AD697E" w:rsidRPr="00772764" w:rsidRDefault="00772764" w:rsidP="00772764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2)</w:t>
            </w:r>
            <w:r w:rsidR="008E2B63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二人未在接力区内传递接力棒。</w:t>
            </w:r>
          </w:p>
        </w:tc>
      </w:tr>
    </w:tbl>
    <w:p w:rsidR="00984AC4" w:rsidRDefault="00984AC4">
      <w:pPr>
        <w:rPr>
          <w:rFonts w:ascii="仿宋" w:eastAsia="仿宋" w:hAnsi="仿宋"/>
          <w:b/>
          <w:bCs/>
          <w:sz w:val="28"/>
          <w:szCs w:val="28"/>
        </w:rPr>
      </w:pPr>
    </w:p>
    <w:p w:rsidR="00053F3B" w:rsidRDefault="00B35A36">
      <w:pPr>
        <w:widowControl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单人竞技项目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29"/>
        <w:gridCol w:w="10645"/>
      </w:tblGrid>
      <w:tr w:rsidR="00053F3B" w:rsidTr="0035031B">
        <w:trPr>
          <w:trHeight w:val="540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35031B">
            <w:pPr>
              <w:widowControl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Courier New"/>
                <w:kern w:val="0"/>
                <w:sz w:val="22"/>
                <w:szCs w:val="22"/>
              </w:rPr>
              <w:t>50米</w:t>
            </w:r>
            <w:r w:rsidR="00B35A36"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短跑</w:t>
            </w:r>
          </w:p>
        </w:tc>
        <w:tc>
          <w:tcPr>
            <w:tcW w:w="3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B35A36" w:rsidP="0035031B">
            <w:pPr>
              <w:widowControl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分别设有男子组、女子组，按照短跑用时进</w:t>
            </w:r>
            <w:r w:rsidR="00C97CAB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行排名，根据排名情况获得相应奖品。</w:t>
            </w:r>
          </w:p>
        </w:tc>
      </w:tr>
      <w:tr w:rsidR="00053F3B" w:rsidTr="0035031B">
        <w:trPr>
          <w:trHeight w:val="540"/>
        </w:trPr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B35A36">
            <w:pPr>
              <w:widowControl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平板支撑</w:t>
            </w:r>
          </w:p>
        </w:tc>
        <w:tc>
          <w:tcPr>
            <w:tcW w:w="3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B35A36" w:rsidP="0035031B">
            <w:pPr>
              <w:widowControl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计时制，超过</w:t>
            </w:r>
            <w:r w:rsidR="0035031B">
              <w:rPr>
                <w:rFonts w:ascii="仿宋" w:eastAsia="仿宋" w:hAnsi="仿宋" w:cs="Courier New"/>
                <w:kern w:val="0"/>
                <w:sz w:val="22"/>
                <w:szCs w:val="22"/>
              </w:rPr>
              <w:t>3分钟</w:t>
            </w: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直接晋级，未达</w:t>
            </w:r>
            <w:r w:rsidR="0035031B">
              <w:rPr>
                <w:rFonts w:ascii="仿宋" w:eastAsia="仿宋" w:hAnsi="仿宋" w:cs="Courier New"/>
                <w:kern w:val="0"/>
                <w:sz w:val="22"/>
                <w:szCs w:val="22"/>
              </w:rPr>
              <w:t>3分钟</w:t>
            </w: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按时长长短顺序进行排名</w:t>
            </w:r>
            <w:r w:rsidR="00C97CAB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，获得相应奖品</w:t>
            </w: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。</w:t>
            </w:r>
          </w:p>
        </w:tc>
      </w:tr>
    </w:tbl>
    <w:p w:rsidR="00053F3B" w:rsidRDefault="00053F3B">
      <w:pPr>
        <w:widowControl/>
        <w:jc w:val="left"/>
        <w:rPr>
          <w:rFonts w:ascii="仿宋" w:eastAsia="仿宋" w:hAnsi="仿宋"/>
          <w:b/>
          <w:bCs/>
          <w:sz w:val="28"/>
          <w:szCs w:val="28"/>
        </w:rPr>
      </w:pPr>
    </w:p>
    <w:p w:rsidR="00053F3B" w:rsidRDefault="00B35A36">
      <w:pPr>
        <w:widowControl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单人趣味项目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29"/>
        <w:gridCol w:w="10645"/>
      </w:tblGrid>
      <w:tr w:rsidR="00053F3B" w:rsidTr="0035031B">
        <w:trPr>
          <w:trHeight w:val="825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B35A36" w:rsidP="0035031B">
            <w:pPr>
              <w:widowControl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斗鸡</w:t>
            </w:r>
          </w:p>
        </w:tc>
        <w:tc>
          <w:tcPr>
            <w:tcW w:w="3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B35A36" w:rsidP="0035031B">
            <w:pPr>
              <w:widowControl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单人擂台制，男女分赛，制定范围，被撞出范围或双脚落地即算输。比赛双方及比赛顺序由抽签决定，比赛赛制为淘汰赛，每场比赛实行一局定胜负。最终决出前三名，并获得相应奖品。</w:t>
            </w:r>
          </w:p>
        </w:tc>
      </w:tr>
      <w:tr w:rsidR="00053F3B" w:rsidTr="0035031B">
        <w:trPr>
          <w:trHeight w:val="540"/>
        </w:trPr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B35A36" w:rsidP="0035031B">
            <w:pPr>
              <w:widowControl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踢毽子</w:t>
            </w:r>
          </w:p>
        </w:tc>
        <w:tc>
          <w:tcPr>
            <w:tcW w:w="3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B35A36" w:rsidP="0035031B">
            <w:pPr>
              <w:widowControl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984AC4">
              <w:rPr>
                <w:rFonts w:ascii="仿宋" w:eastAsia="仿宋" w:hAnsi="仿宋" w:cs="Courier New"/>
                <w:kern w:val="0"/>
                <w:sz w:val="22"/>
                <w:szCs w:val="22"/>
              </w:rPr>
              <w:t>1</w:t>
            </w: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分钟内踢毽子，以该时间段内连续踢得的最高次数记为最终成绩，根据排名情况除获得相应奖品外，其所在队伍可获得团项趣味道具</w:t>
            </w:r>
            <w:r w:rsidR="0035031B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。</w:t>
            </w:r>
          </w:p>
        </w:tc>
      </w:tr>
      <w:tr w:rsidR="00053F3B" w:rsidTr="0035031B">
        <w:trPr>
          <w:trHeight w:val="540"/>
        </w:trPr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B35A36" w:rsidP="0035031B">
            <w:pPr>
              <w:widowControl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跳绳</w:t>
            </w:r>
          </w:p>
        </w:tc>
        <w:tc>
          <w:tcPr>
            <w:tcW w:w="3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B35A36" w:rsidP="0035031B">
            <w:pPr>
              <w:widowControl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984AC4">
              <w:rPr>
                <w:rFonts w:ascii="仿宋" w:eastAsia="仿宋" w:hAnsi="仿宋" w:cs="Courier New"/>
                <w:kern w:val="0"/>
                <w:sz w:val="22"/>
                <w:szCs w:val="22"/>
              </w:rPr>
              <w:t>1</w:t>
            </w: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分钟内跳绳，以跳绳的总个数为最终成绩进行排名，根据排名情况除获得相应奖品外，其所在队伍可获得团项趣味道具</w:t>
            </w:r>
            <w:r w:rsidR="0035031B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。</w:t>
            </w:r>
          </w:p>
        </w:tc>
      </w:tr>
      <w:tr w:rsidR="00053F3B" w:rsidTr="0035031B">
        <w:trPr>
          <w:trHeight w:val="765"/>
        </w:trPr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B35A36" w:rsidP="0035031B">
            <w:pPr>
              <w:widowControl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lastRenderedPageBreak/>
              <w:t>扳手腕</w:t>
            </w:r>
          </w:p>
        </w:tc>
        <w:tc>
          <w:tcPr>
            <w:tcW w:w="3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B35A36" w:rsidP="0035031B">
            <w:pPr>
              <w:widowControl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现场进行报名。比赛分男子组和女子组，分组进行两两角逐淘汰赛制，选出组中的最强者给予相应的奖品。比赛过程，参赛者手必须平直，肘部不许抬起，必须服从裁判的指挥，否则一律取消比赛资格。</w:t>
            </w:r>
          </w:p>
        </w:tc>
      </w:tr>
      <w:tr w:rsidR="00053F3B" w:rsidTr="0035031B">
        <w:trPr>
          <w:trHeight w:val="510"/>
        </w:trPr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B35A36" w:rsidP="0035031B">
            <w:pPr>
              <w:widowControl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套圈</w:t>
            </w:r>
          </w:p>
        </w:tc>
        <w:tc>
          <w:tcPr>
            <w:tcW w:w="3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F3B" w:rsidRDefault="00B35A36" w:rsidP="0035031B">
            <w:pPr>
              <w:widowControl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现场进行报名。比赛以套水瓶得分为主，每人仅限</w:t>
            </w:r>
            <w:r w:rsidRPr="00984AC4">
              <w:rPr>
                <w:rFonts w:ascii="仿宋" w:eastAsia="仿宋" w:hAnsi="仿宋" w:cs="Courier New"/>
                <w:kern w:val="0"/>
                <w:sz w:val="22"/>
                <w:szCs w:val="22"/>
              </w:rPr>
              <w:t>5</w:t>
            </w: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个圈，每套得</w:t>
            </w:r>
            <w:r w:rsidRPr="00984AC4">
              <w:rPr>
                <w:rFonts w:ascii="仿宋" w:eastAsia="仿宋" w:hAnsi="仿宋" w:cs="Courier New"/>
                <w:kern w:val="0"/>
                <w:sz w:val="22"/>
                <w:szCs w:val="22"/>
              </w:rPr>
              <w:t>1</w:t>
            </w:r>
            <w:r w:rsidRPr="00984AC4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个水瓶获得相应得分，根据得分情况获得相应奖品。</w:t>
            </w:r>
          </w:p>
        </w:tc>
      </w:tr>
    </w:tbl>
    <w:p w:rsidR="00B35A36" w:rsidRDefault="00B35A36"/>
    <w:p w:rsidR="009D2FF2" w:rsidRDefault="00166F0D">
      <w:pPr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单人项目</w:t>
      </w:r>
      <w:r w:rsidRPr="00166F0D">
        <w:rPr>
          <w:rFonts w:ascii="仿宋" w:eastAsia="仿宋" w:hAnsi="仿宋" w:hint="eastAsia"/>
          <w:b/>
          <w:bCs/>
          <w:sz w:val="28"/>
          <w:szCs w:val="28"/>
        </w:rPr>
        <w:t>积分规则</w:t>
      </w:r>
    </w:p>
    <w:p w:rsidR="00BE7DA1" w:rsidRDefault="00BE7DA1" w:rsidP="00BE7DA1">
      <w:pPr>
        <w:widowControl/>
        <w:spacing w:line="276" w:lineRule="auto"/>
        <w:rPr>
          <w:rFonts w:ascii="仿宋" w:eastAsia="仿宋" w:hAnsi="仿宋" w:cs="Courier New"/>
          <w:kern w:val="0"/>
          <w:sz w:val="22"/>
          <w:szCs w:val="22"/>
        </w:rPr>
      </w:pPr>
      <w:r>
        <w:rPr>
          <w:rFonts w:ascii="仿宋" w:eastAsia="仿宋" w:hAnsi="仿宋" w:cs="Courier New" w:hint="eastAsia"/>
          <w:kern w:val="0"/>
          <w:sz w:val="22"/>
          <w:szCs w:val="22"/>
        </w:rPr>
        <w:t>单人趣味项目不设加分。</w:t>
      </w:r>
    </w:p>
    <w:p w:rsidR="00BE7DA1" w:rsidRPr="00BE7DA1" w:rsidRDefault="00BE7DA1" w:rsidP="00BE7DA1">
      <w:pPr>
        <w:widowControl/>
        <w:spacing w:line="276" w:lineRule="auto"/>
        <w:rPr>
          <w:rFonts w:ascii="仿宋" w:eastAsia="仿宋" w:hAnsi="仿宋" w:cs="Courier New"/>
          <w:kern w:val="0"/>
          <w:sz w:val="22"/>
          <w:szCs w:val="22"/>
        </w:rPr>
      </w:pPr>
      <w:r>
        <w:rPr>
          <w:rFonts w:ascii="仿宋" w:eastAsia="仿宋" w:hAnsi="仿宋" w:cs="Courier New" w:hint="eastAsia"/>
          <w:kern w:val="0"/>
          <w:sz w:val="22"/>
          <w:szCs w:val="22"/>
        </w:rPr>
        <w:t>单人竞技项目中成绩突出者，可为所在队伍加分，分值如下：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034"/>
        <w:gridCol w:w="1393"/>
        <w:gridCol w:w="1393"/>
        <w:gridCol w:w="1393"/>
        <w:gridCol w:w="1393"/>
        <w:gridCol w:w="1392"/>
        <w:gridCol w:w="1392"/>
        <w:gridCol w:w="1392"/>
        <w:gridCol w:w="1392"/>
      </w:tblGrid>
      <w:tr w:rsidR="00166F0D" w:rsidTr="00166F0D">
        <w:tc>
          <w:tcPr>
            <w:tcW w:w="1069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/>
                <w:kern w:val="0"/>
                <w:sz w:val="22"/>
                <w:szCs w:val="22"/>
              </w:rPr>
              <w:t>名次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8</w:t>
            </w:r>
          </w:p>
        </w:tc>
      </w:tr>
      <w:tr w:rsidR="00166F0D" w:rsidTr="00166F0D">
        <w:tc>
          <w:tcPr>
            <w:tcW w:w="1069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/>
                <w:kern w:val="0"/>
                <w:sz w:val="22"/>
                <w:szCs w:val="22"/>
              </w:rPr>
              <w:t>分值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491" w:type="pct"/>
          </w:tcPr>
          <w:p w:rsidR="00166F0D" w:rsidRPr="00166F0D" w:rsidRDefault="00166F0D" w:rsidP="00166F0D">
            <w:pPr>
              <w:widowControl/>
              <w:spacing w:line="360" w:lineRule="auto"/>
              <w:jc w:val="center"/>
              <w:rPr>
                <w:rFonts w:ascii="仿宋" w:eastAsia="仿宋" w:hAnsi="仿宋" w:cs="Courier New"/>
                <w:kern w:val="0"/>
                <w:sz w:val="22"/>
                <w:szCs w:val="22"/>
              </w:rPr>
            </w:pPr>
            <w:r w:rsidRPr="00166F0D">
              <w:rPr>
                <w:rFonts w:ascii="仿宋" w:eastAsia="仿宋" w:hAnsi="仿宋" w:cs="Courier New" w:hint="eastAsia"/>
                <w:kern w:val="0"/>
                <w:sz w:val="22"/>
                <w:szCs w:val="22"/>
              </w:rPr>
              <w:t>1</w:t>
            </w:r>
          </w:p>
        </w:tc>
      </w:tr>
    </w:tbl>
    <w:p w:rsidR="00166F0D" w:rsidRDefault="00166F0D">
      <w:pPr>
        <w:rPr>
          <w:rFonts w:ascii="仿宋" w:eastAsia="仿宋" w:hAnsi="仿宋"/>
          <w:b/>
          <w:bCs/>
          <w:sz w:val="28"/>
          <w:szCs w:val="28"/>
        </w:rPr>
      </w:pPr>
    </w:p>
    <w:p w:rsidR="00166F0D" w:rsidRDefault="00166F0D">
      <w:pPr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团体项目积分规则</w:t>
      </w:r>
    </w:p>
    <w:p w:rsidR="00166F0D" w:rsidRPr="00166F0D" w:rsidRDefault="00166F0D" w:rsidP="00166F0D">
      <w:pPr>
        <w:widowControl/>
        <w:spacing w:line="276" w:lineRule="auto"/>
        <w:rPr>
          <w:rFonts w:ascii="仿宋" w:eastAsia="仿宋" w:hAnsi="仿宋" w:cs="Courier New"/>
          <w:kern w:val="0"/>
          <w:sz w:val="22"/>
          <w:szCs w:val="22"/>
        </w:rPr>
      </w:pPr>
      <w:r w:rsidRPr="00166F0D">
        <w:rPr>
          <w:rFonts w:ascii="仿宋" w:eastAsia="仿宋" w:hAnsi="仿宋" w:cs="Courier New" w:hint="eastAsia"/>
          <w:kern w:val="0"/>
          <w:sz w:val="22"/>
          <w:szCs w:val="22"/>
        </w:rPr>
        <w:t>参与人数≤10 ：前8名积分为单人</w:t>
      </w:r>
      <w:r w:rsidR="003B06A2">
        <w:rPr>
          <w:rFonts w:ascii="仿宋" w:eastAsia="仿宋" w:hAnsi="仿宋" w:cs="Courier New" w:hint="eastAsia"/>
          <w:kern w:val="0"/>
          <w:sz w:val="22"/>
          <w:szCs w:val="22"/>
        </w:rPr>
        <w:t>竞技</w:t>
      </w:r>
      <w:r w:rsidRPr="00166F0D">
        <w:rPr>
          <w:rFonts w:ascii="仿宋" w:eastAsia="仿宋" w:hAnsi="仿宋" w:cs="Courier New" w:hint="eastAsia"/>
          <w:kern w:val="0"/>
          <w:sz w:val="22"/>
          <w:szCs w:val="22"/>
        </w:rPr>
        <w:t>项目的2倍，第9名至最后1名均得1分</w:t>
      </w:r>
      <w:r w:rsidR="00BE7DA1">
        <w:rPr>
          <w:rFonts w:ascii="仿宋" w:eastAsia="仿宋" w:hAnsi="仿宋" w:cs="Courier New" w:hint="eastAsia"/>
          <w:kern w:val="0"/>
          <w:sz w:val="22"/>
          <w:szCs w:val="22"/>
        </w:rPr>
        <w:t>。</w:t>
      </w:r>
    </w:p>
    <w:p w:rsidR="00166F0D" w:rsidRPr="00166F0D" w:rsidRDefault="00166F0D" w:rsidP="00166F0D">
      <w:pPr>
        <w:widowControl/>
        <w:spacing w:line="276" w:lineRule="auto"/>
        <w:rPr>
          <w:rFonts w:ascii="仿宋" w:eastAsia="仿宋" w:hAnsi="仿宋" w:cs="Courier New"/>
          <w:kern w:val="0"/>
          <w:sz w:val="22"/>
          <w:szCs w:val="22"/>
        </w:rPr>
      </w:pPr>
      <w:r w:rsidRPr="00166F0D">
        <w:rPr>
          <w:rFonts w:ascii="仿宋" w:eastAsia="仿宋" w:hAnsi="仿宋" w:cs="Courier New" w:hint="eastAsia"/>
          <w:kern w:val="0"/>
          <w:sz w:val="22"/>
          <w:szCs w:val="22"/>
        </w:rPr>
        <w:t>参与人数＞10 ：前8名积分为单人</w:t>
      </w:r>
      <w:r w:rsidR="003B06A2">
        <w:rPr>
          <w:rFonts w:ascii="仿宋" w:eastAsia="仿宋" w:hAnsi="仿宋" w:cs="Courier New" w:hint="eastAsia"/>
          <w:kern w:val="0"/>
          <w:sz w:val="22"/>
          <w:szCs w:val="22"/>
        </w:rPr>
        <w:t>竞技</w:t>
      </w:r>
      <w:r w:rsidRPr="00166F0D">
        <w:rPr>
          <w:rFonts w:ascii="仿宋" w:eastAsia="仿宋" w:hAnsi="仿宋" w:cs="Courier New" w:hint="eastAsia"/>
          <w:kern w:val="0"/>
          <w:sz w:val="22"/>
          <w:szCs w:val="22"/>
        </w:rPr>
        <w:t>项目的3倍，第9名至最后1名均得1分</w:t>
      </w:r>
      <w:r w:rsidR="00BE7DA1">
        <w:rPr>
          <w:rFonts w:ascii="仿宋" w:eastAsia="仿宋" w:hAnsi="仿宋" w:cs="Courier New" w:hint="eastAsia"/>
          <w:kern w:val="0"/>
          <w:sz w:val="22"/>
          <w:szCs w:val="22"/>
        </w:rPr>
        <w:t>。</w:t>
      </w:r>
    </w:p>
    <w:sectPr w:rsidR="00166F0D" w:rsidRPr="00166F0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F06" w:rsidRDefault="00112F06" w:rsidP="00832621">
      <w:r>
        <w:separator/>
      </w:r>
    </w:p>
  </w:endnote>
  <w:endnote w:type="continuationSeparator" w:id="0">
    <w:p w:rsidR="00112F06" w:rsidRDefault="00112F06" w:rsidP="0083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F06" w:rsidRDefault="00112F06" w:rsidP="00832621">
      <w:r>
        <w:separator/>
      </w:r>
    </w:p>
  </w:footnote>
  <w:footnote w:type="continuationSeparator" w:id="0">
    <w:p w:rsidR="00112F06" w:rsidRDefault="00112F06" w:rsidP="00832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0EC"/>
    <w:rsid w:val="00053F3B"/>
    <w:rsid w:val="00112F06"/>
    <w:rsid w:val="00166F0D"/>
    <w:rsid w:val="002D50EC"/>
    <w:rsid w:val="002F4B87"/>
    <w:rsid w:val="0035031B"/>
    <w:rsid w:val="003B06A2"/>
    <w:rsid w:val="00421CB1"/>
    <w:rsid w:val="00441506"/>
    <w:rsid w:val="0061433F"/>
    <w:rsid w:val="006D471C"/>
    <w:rsid w:val="00772764"/>
    <w:rsid w:val="00832621"/>
    <w:rsid w:val="008E2B63"/>
    <w:rsid w:val="009763EB"/>
    <w:rsid w:val="00984AC4"/>
    <w:rsid w:val="009D2FF2"/>
    <w:rsid w:val="00AD697E"/>
    <w:rsid w:val="00B33C32"/>
    <w:rsid w:val="00B35A36"/>
    <w:rsid w:val="00BE7DA1"/>
    <w:rsid w:val="00C97CAB"/>
    <w:rsid w:val="00E8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253FEB"/>
  <w15:docId w15:val="{807BBF2D-553B-46D3-A51A-1955A0D5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locked/>
    <w:rPr>
      <w:szCs w:val="24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lock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locked/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character" w:customStyle="1" w:styleId="aa">
    <w:name w:val="批注主题 字符"/>
    <w:basedOn w:val="a4"/>
    <w:link w:val="a9"/>
    <w:uiPriority w:val="99"/>
    <w:semiHidden/>
    <w:locked/>
    <w:rPr>
      <w:b/>
      <w:bCs/>
      <w:szCs w:val="24"/>
    </w:rPr>
  </w:style>
  <w:style w:type="paragraph" w:styleId="ab">
    <w:name w:val="Balloon Text"/>
    <w:basedOn w:val="a"/>
    <w:link w:val="ac"/>
    <w:uiPriority w:val="99"/>
    <w:semiHidden/>
    <w:unhideWhenUsed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locked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table" w:styleId="ae">
    <w:name w:val="Table Grid"/>
    <w:basedOn w:val="a1"/>
    <w:uiPriority w:val="39"/>
    <w:rsid w:val="00166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A4FC6-0D92-4820-AEC4-5EA7494A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333</Words>
  <Characters>1901</Characters>
  <Application>Microsoft Office Word</Application>
  <DocSecurity>0</DocSecurity>
  <Lines>15</Lines>
  <Paragraphs>4</Paragraphs>
  <ScaleCrop>false</ScaleCrop>
  <Company>china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11</cp:revision>
  <dcterms:created xsi:type="dcterms:W3CDTF">2019-04-04T09:47:00Z</dcterms:created>
  <dcterms:modified xsi:type="dcterms:W3CDTF">2019-04-09T10:05:00Z</dcterms:modified>
</cp:coreProperties>
</file>