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6382" w:rsidRDefault="00E7116C">
      <w:pPr>
        <w:spacing w:line="520" w:lineRule="exact"/>
        <w:jc w:val="center"/>
        <w:rPr>
          <w:rFonts w:ascii="黑体" w:eastAsia="黑体" w:hAnsi="黑体"/>
          <w:b/>
          <w:color w:val="000000"/>
          <w:sz w:val="36"/>
          <w:szCs w:val="36"/>
        </w:rPr>
      </w:pPr>
      <w:bookmarkStart w:id="0" w:name="_Toc143943435"/>
      <w:bookmarkStart w:id="1" w:name="_Toc234812429"/>
      <w:bookmarkStart w:id="2" w:name="_Toc143057310"/>
      <w:bookmarkStart w:id="3" w:name="_Toc143944899"/>
      <w:bookmarkStart w:id="4" w:name="_Toc208717494"/>
      <w:bookmarkStart w:id="5" w:name="_Toc144198138"/>
      <w:bookmarkStart w:id="6" w:name="_Toc207529269"/>
      <w:bookmarkStart w:id="7" w:name="_Toc143944777"/>
      <w:r>
        <w:rPr>
          <w:rFonts w:ascii="黑体" w:eastAsia="黑体" w:hAnsi="黑体" w:hint="eastAsia"/>
          <w:b/>
          <w:color w:val="000000"/>
          <w:sz w:val="36"/>
          <w:szCs w:val="36"/>
        </w:rPr>
        <w:t>北京林业大学研究生“学术之星”评选办法</w:t>
      </w:r>
      <w:bookmarkEnd w:id="0"/>
      <w:bookmarkEnd w:id="1"/>
      <w:bookmarkEnd w:id="2"/>
      <w:bookmarkEnd w:id="3"/>
      <w:bookmarkEnd w:id="4"/>
      <w:bookmarkEnd w:id="5"/>
      <w:bookmarkEnd w:id="6"/>
      <w:bookmarkEnd w:id="7"/>
    </w:p>
    <w:p w:rsidR="00F66382" w:rsidRDefault="00E7116C">
      <w:pPr>
        <w:spacing w:line="520" w:lineRule="exact"/>
        <w:jc w:val="center"/>
        <w:rPr>
          <w:rFonts w:ascii="宋体" w:hAnsi="宋体"/>
          <w:b/>
          <w:color w:val="000000"/>
          <w:sz w:val="24"/>
          <w:szCs w:val="24"/>
        </w:rPr>
      </w:pPr>
      <w:r>
        <w:rPr>
          <w:rFonts w:ascii="宋体" w:hAnsi="宋体" w:hint="eastAsia"/>
          <w:b/>
          <w:color w:val="000000"/>
          <w:sz w:val="24"/>
          <w:szCs w:val="24"/>
        </w:rPr>
        <w:t>总</w:t>
      </w:r>
      <w:r>
        <w:rPr>
          <w:rFonts w:ascii="宋体" w:hAnsi="宋体" w:hint="eastAsia"/>
          <w:b/>
          <w:color w:val="000000"/>
          <w:sz w:val="24"/>
          <w:szCs w:val="24"/>
        </w:rPr>
        <w:t xml:space="preserve">  </w:t>
      </w:r>
      <w:r>
        <w:rPr>
          <w:rFonts w:ascii="宋体" w:hAnsi="宋体" w:hint="eastAsia"/>
          <w:b/>
          <w:color w:val="000000"/>
          <w:sz w:val="24"/>
          <w:szCs w:val="24"/>
        </w:rPr>
        <w:t>则</w:t>
      </w:r>
    </w:p>
    <w:p w:rsidR="00F66382" w:rsidRDefault="00E7116C">
      <w:pPr>
        <w:spacing w:line="520" w:lineRule="exact"/>
        <w:ind w:firstLineChars="200" w:firstLine="480"/>
        <w:jc w:val="left"/>
        <w:rPr>
          <w:rFonts w:ascii="宋体" w:hAnsi="宋体"/>
          <w:color w:val="000000"/>
          <w:sz w:val="24"/>
          <w:szCs w:val="24"/>
        </w:rPr>
      </w:pPr>
      <w:r>
        <w:rPr>
          <w:rFonts w:ascii="宋体" w:hAnsi="宋体" w:hint="eastAsia"/>
          <w:sz w:val="24"/>
          <w:szCs w:val="24"/>
        </w:rPr>
        <w:t>第一条</w:t>
      </w:r>
      <w:r>
        <w:rPr>
          <w:rFonts w:ascii="宋体" w:hAnsi="宋体"/>
          <w:color w:val="000000"/>
          <w:sz w:val="24"/>
          <w:szCs w:val="24"/>
        </w:rPr>
        <w:t xml:space="preserve"> </w:t>
      </w:r>
      <w:r>
        <w:rPr>
          <w:rFonts w:ascii="宋体" w:hAnsi="宋体"/>
          <w:color w:val="000000"/>
          <w:sz w:val="24"/>
          <w:szCs w:val="24"/>
        </w:rPr>
        <w:t>为大力弘扬求是、拓新的科学精神，积极营造健康向上的校园学术氛围，真正实践求真知、树高材；发现和培养学生身边的学术典型，引导广大研究生努力成为基础扎实、知识广博、专业精深、具有创新意识与创新能力的优秀人才，特举办北京林业大学研究生</w:t>
      </w:r>
      <w:r>
        <w:rPr>
          <w:rFonts w:ascii="宋体" w:hAnsi="宋体"/>
          <w:color w:val="000000"/>
          <w:sz w:val="24"/>
          <w:szCs w:val="24"/>
        </w:rPr>
        <w:t>“</w:t>
      </w:r>
      <w:r>
        <w:rPr>
          <w:rFonts w:ascii="宋体" w:hAnsi="宋体"/>
          <w:color w:val="000000"/>
          <w:sz w:val="24"/>
          <w:szCs w:val="24"/>
        </w:rPr>
        <w:t>学术之星</w:t>
      </w:r>
      <w:r>
        <w:rPr>
          <w:rFonts w:ascii="宋体" w:hAnsi="宋体"/>
          <w:color w:val="000000"/>
          <w:sz w:val="24"/>
          <w:szCs w:val="24"/>
        </w:rPr>
        <w:t>”</w:t>
      </w:r>
      <w:r>
        <w:rPr>
          <w:rFonts w:ascii="宋体" w:hAnsi="宋体"/>
          <w:color w:val="000000"/>
          <w:sz w:val="24"/>
          <w:szCs w:val="24"/>
        </w:rPr>
        <w:t>评选活动。</w:t>
      </w:r>
    </w:p>
    <w:p w:rsidR="00F66382" w:rsidRDefault="00E7116C">
      <w:pPr>
        <w:spacing w:line="520" w:lineRule="exact"/>
        <w:ind w:firstLineChars="200" w:firstLine="480"/>
        <w:jc w:val="left"/>
        <w:rPr>
          <w:rFonts w:ascii="宋体" w:hAnsi="宋体"/>
          <w:color w:val="000000"/>
          <w:sz w:val="24"/>
          <w:szCs w:val="24"/>
        </w:rPr>
      </w:pPr>
      <w:r>
        <w:rPr>
          <w:rFonts w:ascii="宋体" w:hAnsi="宋体" w:hint="eastAsia"/>
          <w:color w:val="000000"/>
          <w:sz w:val="24"/>
          <w:szCs w:val="24"/>
        </w:rPr>
        <w:t>第二条</w:t>
      </w:r>
      <w:r>
        <w:rPr>
          <w:rFonts w:ascii="宋体" w:hAnsi="宋体" w:hint="eastAsia"/>
          <w:color w:val="000000"/>
          <w:sz w:val="24"/>
          <w:szCs w:val="24"/>
        </w:rPr>
        <w:t xml:space="preserve">  </w:t>
      </w:r>
      <w:r>
        <w:rPr>
          <w:rFonts w:ascii="宋体" w:hAnsi="宋体"/>
          <w:color w:val="000000"/>
          <w:sz w:val="24"/>
          <w:szCs w:val="24"/>
        </w:rPr>
        <w:t>活动由北京林业大学研究生院、党委研究生工作部主办、北京林业大学研究生会承办，各学院研究生会协办。特聘我校各学院、各专业的知名学者和教授担任学术委员会评委，评选</w:t>
      </w:r>
      <w:r>
        <w:rPr>
          <w:rFonts w:ascii="宋体" w:hAnsi="宋体" w:hint="eastAsia"/>
          <w:color w:val="000000"/>
          <w:sz w:val="24"/>
          <w:szCs w:val="24"/>
        </w:rPr>
        <w:t>年度</w:t>
      </w:r>
      <w:r>
        <w:rPr>
          <w:rFonts w:ascii="宋体" w:hAnsi="宋体"/>
          <w:color w:val="000000"/>
          <w:sz w:val="24"/>
          <w:szCs w:val="24"/>
        </w:rPr>
        <w:t>“</w:t>
      </w:r>
      <w:r>
        <w:rPr>
          <w:rFonts w:ascii="宋体" w:hAnsi="宋体"/>
          <w:color w:val="000000"/>
          <w:sz w:val="24"/>
          <w:szCs w:val="24"/>
        </w:rPr>
        <w:t>学术之星</w:t>
      </w:r>
      <w:r>
        <w:rPr>
          <w:rFonts w:ascii="宋体" w:hAnsi="宋体"/>
          <w:color w:val="000000"/>
          <w:sz w:val="24"/>
          <w:szCs w:val="24"/>
        </w:rPr>
        <w:t>”</w:t>
      </w:r>
      <w:r>
        <w:rPr>
          <w:rFonts w:ascii="宋体" w:hAnsi="宋体"/>
          <w:color w:val="000000"/>
          <w:sz w:val="24"/>
          <w:szCs w:val="24"/>
        </w:rPr>
        <w:t>，并对评选活动中的优秀论文汇编为《林之萃（</w:t>
      </w:r>
      <w:r>
        <w:rPr>
          <w:rFonts w:ascii="宋体" w:hAnsi="宋体" w:hint="eastAsia"/>
          <w:color w:val="000000"/>
          <w:sz w:val="24"/>
          <w:szCs w:val="24"/>
        </w:rPr>
        <w:t>201</w:t>
      </w:r>
      <w:r>
        <w:rPr>
          <w:rFonts w:ascii="宋体" w:hAnsi="宋体"/>
          <w:color w:val="000000"/>
          <w:sz w:val="24"/>
          <w:szCs w:val="24"/>
        </w:rPr>
        <w:t>9)</w:t>
      </w:r>
      <w:r>
        <w:rPr>
          <w:rFonts w:ascii="宋体" w:hAnsi="宋体"/>
          <w:color w:val="000000"/>
          <w:sz w:val="24"/>
          <w:szCs w:val="24"/>
        </w:rPr>
        <w:t>》</w:t>
      </w:r>
    </w:p>
    <w:p w:rsidR="00F66382" w:rsidRDefault="00E7116C">
      <w:pPr>
        <w:spacing w:line="520" w:lineRule="exact"/>
        <w:ind w:firstLineChars="200" w:firstLine="480"/>
        <w:jc w:val="left"/>
        <w:rPr>
          <w:rFonts w:ascii="宋体" w:hAnsi="宋体"/>
          <w:color w:val="000000"/>
          <w:sz w:val="24"/>
          <w:szCs w:val="24"/>
        </w:rPr>
      </w:pPr>
      <w:r>
        <w:rPr>
          <w:rFonts w:ascii="宋体" w:hAnsi="宋体" w:hint="eastAsia"/>
          <w:color w:val="000000"/>
          <w:sz w:val="24"/>
          <w:szCs w:val="24"/>
        </w:rPr>
        <w:t>第三条</w:t>
      </w:r>
      <w:r>
        <w:rPr>
          <w:rFonts w:ascii="宋体" w:hAnsi="宋体" w:hint="eastAsia"/>
          <w:color w:val="000000"/>
          <w:sz w:val="24"/>
          <w:szCs w:val="24"/>
        </w:rPr>
        <w:t xml:space="preserve">  </w:t>
      </w:r>
      <w:r>
        <w:rPr>
          <w:rFonts w:ascii="宋体" w:hAnsi="宋体" w:hint="eastAsia"/>
          <w:color w:val="000000"/>
          <w:sz w:val="24"/>
          <w:szCs w:val="24"/>
        </w:rPr>
        <w:t>研究生“学术之星”评选活动以“公平、公开、公正、规范、独立”为基本原则，杜绝任何组织或个人影响或干涉评选过程及结果。</w:t>
      </w:r>
    </w:p>
    <w:p w:rsidR="00F66382" w:rsidRDefault="00E7116C">
      <w:pPr>
        <w:spacing w:line="520" w:lineRule="exact"/>
        <w:ind w:firstLineChars="200" w:firstLine="480"/>
        <w:jc w:val="left"/>
        <w:rPr>
          <w:rFonts w:ascii="宋体" w:hAnsi="宋体"/>
          <w:color w:val="000000"/>
          <w:sz w:val="24"/>
          <w:szCs w:val="24"/>
        </w:rPr>
      </w:pPr>
      <w:r>
        <w:rPr>
          <w:rFonts w:ascii="宋体" w:hAnsi="宋体" w:hint="eastAsia"/>
          <w:color w:val="000000"/>
          <w:sz w:val="24"/>
          <w:szCs w:val="24"/>
        </w:rPr>
        <w:t>第四条</w:t>
      </w:r>
      <w:r>
        <w:rPr>
          <w:rFonts w:ascii="宋体" w:hAnsi="宋体" w:hint="eastAsia"/>
          <w:color w:val="000000"/>
          <w:sz w:val="24"/>
          <w:szCs w:val="24"/>
        </w:rPr>
        <w:t xml:space="preserve">  </w:t>
      </w:r>
      <w:r>
        <w:rPr>
          <w:rFonts w:ascii="宋体" w:hAnsi="宋体" w:hint="eastAsia"/>
          <w:color w:val="000000"/>
          <w:sz w:val="24"/>
          <w:szCs w:val="24"/>
        </w:rPr>
        <w:t>本办法适用于北京林业大学研究生“学术之星”评选的各项活动，评选过程必须严格执行本办法。</w:t>
      </w:r>
    </w:p>
    <w:p w:rsidR="00F66382" w:rsidRDefault="00E7116C">
      <w:pPr>
        <w:spacing w:line="520" w:lineRule="exact"/>
        <w:ind w:firstLineChars="200" w:firstLine="482"/>
        <w:jc w:val="center"/>
        <w:rPr>
          <w:rFonts w:ascii="宋体" w:hAnsi="宋体"/>
          <w:b/>
          <w:color w:val="000000"/>
          <w:sz w:val="24"/>
          <w:szCs w:val="24"/>
        </w:rPr>
      </w:pPr>
      <w:r>
        <w:rPr>
          <w:rFonts w:ascii="宋体" w:hAnsi="宋体" w:hint="eastAsia"/>
          <w:b/>
          <w:color w:val="000000"/>
          <w:sz w:val="24"/>
          <w:szCs w:val="24"/>
        </w:rPr>
        <w:t>第一章</w:t>
      </w:r>
      <w:r>
        <w:rPr>
          <w:rFonts w:ascii="宋体" w:hAnsi="宋体" w:hint="eastAsia"/>
          <w:b/>
          <w:color w:val="000000"/>
          <w:sz w:val="24"/>
          <w:szCs w:val="24"/>
        </w:rPr>
        <w:t xml:space="preserve">  </w:t>
      </w:r>
      <w:r>
        <w:rPr>
          <w:rFonts w:ascii="宋体" w:hAnsi="宋体" w:hint="eastAsia"/>
          <w:b/>
          <w:color w:val="000000"/>
          <w:sz w:val="24"/>
          <w:szCs w:val="24"/>
        </w:rPr>
        <w:t>参评对象及条件</w:t>
      </w:r>
    </w:p>
    <w:p w:rsidR="00F66382" w:rsidRDefault="00E7116C">
      <w:pPr>
        <w:spacing w:line="520" w:lineRule="exact"/>
        <w:ind w:firstLineChars="200" w:firstLine="480"/>
        <w:jc w:val="left"/>
        <w:rPr>
          <w:rFonts w:ascii="宋体" w:hAnsi="宋体"/>
          <w:color w:val="000000"/>
          <w:sz w:val="24"/>
          <w:szCs w:val="24"/>
        </w:rPr>
      </w:pPr>
      <w:r>
        <w:rPr>
          <w:rFonts w:ascii="宋体" w:hAnsi="宋体" w:hint="eastAsia"/>
          <w:color w:val="000000"/>
          <w:sz w:val="24"/>
          <w:szCs w:val="24"/>
        </w:rPr>
        <w:t>第五条</w:t>
      </w:r>
      <w:r>
        <w:rPr>
          <w:rFonts w:ascii="宋体" w:hAnsi="宋体" w:hint="eastAsia"/>
          <w:color w:val="000000"/>
          <w:sz w:val="24"/>
          <w:szCs w:val="24"/>
        </w:rPr>
        <w:t xml:space="preserve">  </w:t>
      </w:r>
      <w:r>
        <w:rPr>
          <w:rFonts w:ascii="宋体" w:hAnsi="宋体" w:hint="eastAsia"/>
          <w:color w:val="000000"/>
          <w:sz w:val="24"/>
          <w:szCs w:val="24"/>
        </w:rPr>
        <w:t>北京林业大学研究生“学术之星”评选活动的参评者，必须是北京林业大学注册在读的硕士研究生或博士研究生，并需提供近两年（注：成果年限</w:t>
      </w:r>
      <w:r>
        <w:rPr>
          <w:rFonts w:ascii="宋体" w:hAnsi="宋体" w:hint="eastAsia"/>
          <w:color w:val="000000"/>
          <w:sz w:val="24"/>
          <w:szCs w:val="24"/>
        </w:rPr>
        <w:t>201</w:t>
      </w:r>
      <w:r>
        <w:rPr>
          <w:rFonts w:ascii="宋体" w:hAnsi="宋体"/>
          <w:color w:val="000000"/>
          <w:sz w:val="24"/>
          <w:szCs w:val="24"/>
        </w:rPr>
        <w:t>7</w:t>
      </w:r>
      <w:r>
        <w:rPr>
          <w:rFonts w:ascii="宋体" w:hAnsi="宋体" w:hint="eastAsia"/>
          <w:color w:val="000000"/>
          <w:sz w:val="24"/>
          <w:szCs w:val="24"/>
        </w:rPr>
        <w:t>年</w:t>
      </w:r>
      <w:r>
        <w:rPr>
          <w:rFonts w:ascii="宋体" w:hAnsi="宋体" w:hint="eastAsia"/>
          <w:color w:val="000000"/>
          <w:sz w:val="24"/>
          <w:szCs w:val="24"/>
        </w:rPr>
        <w:t>9</w:t>
      </w:r>
      <w:r>
        <w:rPr>
          <w:rFonts w:ascii="宋体" w:hAnsi="宋体" w:hint="eastAsia"/>
          <w:color w:val="000000"/>
          <w:sz w:val="24"/>
          <w:szCs w:val="24"/>
        </w:rPr>
        <w:t>月</w:t>
      </w:r>
      <w:r>
        <w:rPr>
          <w:rFonts w:ascii="宋体" w:hAnsi="宋体" w:hint="eastAsia"/>
          <w:color w:val="000000"/>
          <w:sz w:val="24"/>
          <w:szCs w:val="24"/>
        </w:rPr>
        <w:t>1</w:t>
      </w:r>
      <w:r>
        <w:rPr>
          <w:rFonts w:ascii="宋体" w:hAnsi="宋体" w:hint="eastAsia"/>
          <w:color w:val="000000"/>
          <w:sz w:val="24"/>
          <w:szCs w:val="24"/>
        </w:rPr>
        <w:t>号</w:t>
      </w:r>
      <w:r>
        <w:rPr>
          <w:rFonts w:ascii="宋体" w:hAnsi="宋体" w:hint="eastAsia"/>
          <w:color w:val="000000"/>
          <w:sz w:val="24"/>
          <w:szCs w:val="24"/>
        </w:rPr>
        <w:t>-201</w:t>
      </w:r>
      <w:r>
        <w:rPr>
          <w:rFonts w:ascii="宋体" w:hAnsi="宋体"/>
          <w:color w:val="000000"/>
          <w:sz w:val="24"/>
          <w:szCs w:val="24"/>
        </w:rPr>
        <w:t>9</w:t>
      </w:r>
      <w:r>
        <w:rPr>
          <w:rFonts w:ascii="宋体" w:hAnsi="宋体" w:hint="eastAsia"/>
          <w:color w:val="000000"/>
          <w:sz w:val="24"/>
          <w:szCs w:val="24"/>
        </w:rPr>
        <w:t>年</w:t>
      </w:r>
      <w:r>
        <w:rPr>
          <w:rFonts w:ascii="宋体" w:hAnsi="宋体" w:hint="eastAsia"/>
          <w:color w:val="000000"/>
          <w:sz w:val="24"/>
          <w:szCs w:val="24"/>
        </w:rPr>
        <w:t>9</w:t>
      </w:r>
      <w:r>
        <w:rPr>
          <w:rFonts w:ascii="宋体" w:hAnsi="宋体" w:hint="eastAsia"/>
          <w:color w:val="000000"/>
          <w:sz w:val="24"/>
          <w:szCs w:val="24"/>
        </w:rPr>
        <w:t>月</w:t>
      </w:r>
      <w:r>
        <w:rPr>
          <w:rFonts w:ascii="宋体" w:hAnsi="宋体" w:hint="eastAsia"/>
          <w:color w:val="000000"/>
          <w:sz w:val="24"/>
          <w:szCs w:val="24"/>
        </w:rPr>
        <w:t>1</w:t>
      </w:r>
      <w:r>
        <w:rPr>
          <w:rFonts w:ascii="宋体" w:hAnsi="宋体" w:hint="eastAsia"/>
          <w:color w:val="000000"/>
          <w:sz w:val="24"/>
          <w:szCs w:val="24"/>
        </w:rPr>
        <w:t>号）在读期间正式取</w:t>
      </w:r>
      <w:r>
        <w:rPr>
          <w:rFonts w:ascii="宋体" w:hAnsi="宋体" w:hint="eastAsia"/>
          <w:color w:val="000000"/>
          <w:sz w:val="24"/>
          <w:szCs w:val="24"/>
        </w:rPr>
        <w:t>得的学术研究成果（在读时间不足两年的以实际在读时间计），且研究成果所属单位必须为北京林业大学。</w:t>
      </w:r>
      <w:r>
        <w:rPr>
          <w:rFonts w:ascii="宋体" w:hAnsi="宋体"/>
          <w:color w:val="000000"/>
          <w:sz w:val="24"/>
          <w:szCs w:val="24"/>
        </w:rPr>
        <w:t>凡符合下列条件之一者，均可参评。为体现评选的公平性，对于个人学术之星的评选资格为隔年</w:t>
      </w:r>
      <w:r>
        <w:rPr>
          <w:rFonts w:ascii="宋体" w:hAnsi="宋体" w:hint="eastAsia"/>
          <w:color w:val="000000"/>
          <w:sz w:val="24"/>
          <w:szCs w:val="24"/>
        </w:rPr>
        <w:t>评选</w:t>
      </w:r>
      <w:r>
        <w:rPr>
          <w:rFonts w:ascii="宋体" w:hAnsi="宋体"/>
          <w:color w:val="000000"/>
          <w:sz w:val="24"/>
          <w:szCs w:val="24"/>
        </w:rPr>
        <w:t>。</w:t>
      </w:r>
    </w:p>
    <w:p w:rsidR="00F66382" w:rsidRDefault="00E7116C">
      <w:pPr>
        <w:spacing w:line="520" w:lineRule="exact"/>
        <w:ind w:firstLineChars="200" w:firstLine="480"/>
        <w:jc w:val="left"/>
        <w:rPr>
          <w:rFonts w:ascii="宋体" w:hAnsi="宋体"/>
          <w:color w:val="000000"/>
          <w:sz w:val="24"/>
          <w:szCs w:val="24"/>
        </w:rPr>
      </w:pPr>
      <w:r>
        <w:rPr>
          <w:rFonts w:ascii="宋体" w:hAnsi="宋体" w:hint="eastAsia"/>
          <w:color w:val="000000"/>
          <w:sz w:val="24"/>
          <w:szCs w:val="24"/>
        </w:rPr>
        <w:t>（一）</w:t>
      </w:r>
      <w:r>
        <w:rPr>
          <w:rFonts w:ascii="宋体" w:hAnsi="宋体"/>
          <w:color w:val="000000"/>
          <w:sz w:val="24"/>
          <w:szCs w:val="24"/>
        </w:rPr>
        <w:t>学术论文类</w:t>
      </w:r>
    </w:p>
    <w:p w:rsidR="00F66382" w:rsidRDefault="00E7116C">
      <w:pPr>
        <w:spacing w:line="520" w:lineRule="exact"/>
        <w:ind w:firstLineChars="200" w:firstLine="480"/>
        <w:jc w:val="left"/>
        <w:rPr>
          <w:rFonts w:ascii="宋体" w:hAnsi="宋体"/>
          <w:color w:val="000000"/>
          <w:sz w:val="24"/>
          <w:szCs w:val="24"/>
        </w:rPr>
      </w:pPr>
      <w:r>
        <w:rPr>
          <w:rFonts w:ascii="宋体" w:hAnsi="宋体"/>
          <w:color w:val="000000"/>
          <w:sz w:val="24"/>
          <w:szCs w:val="24"/>
        </w:rPr>
        <w:t>（</w:t>
      </w:r>
      <w:r>
        <w:rPr>
          <w:rFonts w:ascii="宋体" w:hAnsi="宋体"/>
          <w:color w:val="000000"/>
          <w:sz w:val="24"/>
          <w:szCs w:val="24"/>
        </w:rPr>
        <w:t>1</w:t>
      </w:r>
      <w:r>
        <w:rPr>
          <w:rFonts w:ascii="宋体" w:hAnsi="宋体"/>
          <w:color w:val="000000"/>
          <w:sz w:val="24"/>
          <w:szCs w:val="24"/>
        </w:rPr>
        <w:t>）以第一作者或第二作者完成专著一部以上（含）者；</w:t>
      </w:r>
    </w:p>
    <w:p w:rsidR="00F66382" w:rsidRDefault="00E7116C">
      <w:pPr>
        <w:spacing w:line="520" w:lineRule="exact"/>
        <w:ind w:firstLineChars="200" w:firstLine="480"/>
        <w:jc w:val="left"/>
        <w:rPr>
          <w:rFonts w:ascii="宋体" w:hAnsi="宋体"/>
          <w:color w:val="000000"/>
          <w:sz w:val="24"/>
          <w:szCs w:val="24"/>
        </w:rPr>
      </w:pPr>
      <w:r>
        <w:rPr>
          <w:rFonts w:ascii="宋体" w:hAnsi="宋体"/>
          <w:color w:val="000000"/>
          <w:sz w:val="24"/>
          <w:szCs w:val="24"/>
        </w:rPr>
        <w:t>（</w:t>
      </w:r>
      <w:r>
        <w:rPr>
          <w:rFonts w:ascii="宋体" w:hAnsi="宋体"/>
          <w:color w:val="000000"/>
          <w:sz w:val="24"/>
          <w:szCs w:val="24"/>
        </w:rPr>
        <w:t>2</w:t>
      </w:r>
      <w:r>
        <w:rPr>
          <w:rFonts w:ascii="宋体" w:hAnsi="宋体"/>
          <w:color w:val="000000"/>
          <w:sz w:val="24"/>
          <w:szCs w:val="24"/>
        </w:rPr>
        <w:t>）</w:t>
      </w:r>
      <w:r>
        <w:rPr>
          <w:rFonts w:ascii="宋体" w:hAnsi="宋体"/>
          <w:color w:val="000000"/>
          <w:sz w:val="24"/>
          <w:szCs w:val="24"/>
        </w:rPr>
        <w:t>SCI</w:t>
      </w:r>
      <w:r>
        <w:rPr>
          <w:rFonts w:ascii="宋体" w:hAnsi="宋体"/>
          <w:color w:val="000000"/>
          <w:sz w:val="24"/>
          <w:szCs w:val="24"/>
        </w:rPr>
        <w:t>、</w:t>
      </w:r>
      <w:r>
        <w:rPr>
          <w:rFonts w:ascii="宋体" w:hAnsi="宋体"/>
          <w:color w:val="000000"/>
          <w:sz w:val="24"/>
          <w:szCs w:val="24"/>
        </w:rPr>
        <w:t>SSCI</w:t>
      </w:r>
      <w:r>
        <w:rPr>
          <w:rFonts w:ascii="宋体" w:hAnsi="宋体"/>
          <w:color w:val="000000"/>
          <w:sz w:val="24"/>
          <w:szCs w:val="24"/>
        </w:rPr>
        <w:t>索引收录的论文第一作者一篇以上（含）者；</w:t>
      </w:r>
    </w:p>
    <w:p w:rsidR="00F66382" w:rsidRDefault="00E7116C">
      <w:pPr>
        <w:spacing w:line="520" w:lineRule="exact"/>
        <w:ind w:firstLineChars="200" w:firstLine="480"/>
        <w:jc w:val="left"/>
        <w:rPr>
          <w:rFonts w:ascii="宋体" w:hAnsi="宋体"/>
          <w:color w:val="000000"/>
          <w:sz w:val="24"/>
          <w:szCs w:val="24"/>
        </w:rPr>
      </w:pPr>
      <w:r>
        <w:rPr>
          <w:rFonts w:ascii="宋体" w:hAnsi="宋体"/>
          <w:color w:val="000000"/>
          <w:sz w:val="24"/>
          <w:szCs w:val="24"/>
        </w:rPr>
        <w:t>（</w:t>
      </w:r>
      <w:r>
        <w:rPr>
          <w:rFonts w:ascii="宋体" w:hAnsi="宋体"/>
          <w:color w:val="000000"/>
          <w:sz w:val="24"/>
          <w:szCs w:val="24"/>
        </w:rPr>
        <w:t>3</w:t>
      </w:r>
      <w:r>
        <w:rPr>
          <w:rFonts w:ascii="宋体" w:hAnsi="宋体"/>
          <w:color w:val="000000"/>
          <w:sz w:val="24"/>
          <w:szCs w:val="24"/>
        </w:rPr>
        <w:t>）</w:t>
      </w:r>
      <w:r>
        <w:rPr>
          <w:rFonts w:ascii="宋体" w:hAnsi="宋体"/>
          <w:color w:val="000000"/>
          <w:sz w:val="24"/>
          <w:szCs w:val="24"/>
        </w:rPr>
        <w:t>EI</w:t>
      </w:r>
      <w:r>
        <w:rPr>
          <w:rFonts w:ascii="宋体" w:hAnsi="宋体"/>
          <w:color w:val="000000"/>
          <w:sz w:val="24"/>
          <w:szCs w:val="24"/>
        </w:rPr>
        <w:t>索引收录的论文第一作者两篇以上（含）者；</w:t>
      </w:r>
    </w:p>
    <w:p w:rsidR="00F66382" w:rsidRDefault="00E7116C">
      <w:pPr>
        <w:spacing w:line="520" w:lineRule="exact"/>
        <w:ind w:firstLineChars="200" w:firstLine="480"/>
        <w:jc w:val="left"/>
        <w:rPr>
          <w:rFonts w:ascii="宋体" w:hAnsi="宋体"/>
          <w:color w:val="000000"/>
          <w:sz w:val="24"/>
          <w:szCs w:val="24"/>
        </w:rPr>
      </w:pPr>
      <w:r>
        <w:rPr>
          <w:rFonts w:ascii="宋体" w:hAnsi="宋体"/>
          <w:color w:val="000000"/>
          <w:sz w:val="24"/>
          <w:szCs w:val="24"/>
        </w:rPr>
        <w:t>（</w:t>
      </w:r>
      <w:r>
        <w:rPr>
          <w:rFonts w:ascii="宋体" w:hAnsi="宋体"/>
          <w:color w:val="000000"/>
          <w:sz w:val="24"/>
          <w:szCs w:val="24"/>
        </w:rPr>
        <w:t>4</w:t>
      </w:r>
      <w:r>
        <w:rPr>
          <w:rFonts w:ascii="宋体" w:hAnsi="宋体"/>
          <w:color w:val="000000"/>
          <w:sz w:val="24"/>
          <w:szCs w:val="24"/>
        </w:rPr>
        <w:t>）</w:t>
      </w:r>
      <w:r>
        <w:rPr>
          <w:rFonts w:ascii="宋体" w:hAnsi="宋体"/>
          <w:color w:val="000000"/>
          <w:sz w:val="24"/>
          <w:szCs w:val="24"/>
        </w:rPr>
        <w:t>EI</w:t>
      </w:r>
      <w:r>
        <w:rPr>
          <w:rFonts w:ascii="宋体" w:hAnsi="宋体"/>
          <w:color w:val="000000"/>
          <w:sz w:val="24"/>
          <w:szCs w:val="24"/>
        </w:rPr>
        <w:t>索引收录的论文第一作者一篇加</w:t>
      </w:r>
      <w:r>
        <w:rPr>
          <w:rFonts w:ascii="宋体" w:hAnsi="宋体"/>
          <w:color w:val="000000"/>
          <w:sz w:val="24"/>
          <w:szCs w:val="24"/>
        </w:rPr>
        <w:t>ISTP</w:t>
      </w:r>
      <w:r>
        <w:rPr>
          <w:rFonts w:ascii="宋体" w:hAnsi="宋体"/>
          <w:color w:val="000000"/>
          <w:sz w:val="24"/>
          <w:szCs w:val="24"/>
        </w:rPr>
        <w:t>索引收录的论文第一作者一篇或</w:t>
      </w:r>
      <w:r>
        <w:rPr>
          <w:rFonts w:ascii="宋体" w:hAnsi="宋体"/>
          <w:color w:val="000000"/>
          <w:sz w:val="24"/>
          <w:szCs w:val="24"/>
        </w:rPr>
        <w:t>ISTP</w:t>
      </w:r>
      <w:r>
        <w:rPr>
          <w:rFonts w:ascii="宋体" w:hAnsi="宋体"/>
          <w:color w:val="000000"/>
          <w:sz w:val="24"/>
          <w:szCs w:val="24"/>
        </w:rPr>
        <w:t>索引收</w:t>
      </w:r>
      <w:r>
        <w:rPr>
          <w:rFonts w:ascii="宋体" w:hAnsi="宋体"/>
          <w:color w:val="000000"/>
          <w:sz w:val="24"/>
          <w:szCs w:val="24"/>
        </w:rPr>
        <w:lastRenderedPageBreak/>
        <w:t>录的论文第一作者三篇以上（含）者；</w:t>
      </w:r>
    </w:p>
    <w:p w:rsidR="00F66382" w:rsidRDefault="00E7116C">
      <w:pPr>
        <w:spacing w:line="520" w:lineRule="exact"/>
        <w:ind w:firstLineChars="200" w:firstLine="480"/>
        <w:jc w:val="left"/>
        <w:rPr>
          <w:rFonts w:ascii="宋体" w:hAnsi="宋体"/>
          <w:color w:val="000000"/>
          <w:sz w:val="24"/>
          <w:szCs w:val="24"/>
        </w:rPr>
      </w:pPr>
      <w:r>
        <w:rPr>
          <w:rFonts w:ascii="宋体" w:hAnsi="宋体"/>
          <w:color w:val="000000"/>
          <w:sz w:val="24"/>
          <w:szCs w:val="24"/>
        </w:rPr>
        <w:t>（</w:t>
      </w:r>
      <w:r>
        <w:rPr>
          <w:rFonts w:ascii="宋体" w:hAnsi="宋体"/>
          <w:color w:val="000000"/>
          <w:sz w:val="24"/>
          <w:szCs w:val="24"/>
        </w:rPr>
        <w:t>5</w:t>
      </w:r>
      <w:r>
        <w:rPr>
          <w:rFonts w:ascii="宋体" w:hAnsi="宋体"/>
          <w:color w:val="000000"/>
          <w:sz w:val="24"/>
          <w:szCs w:val="24"/>
        </w:rPr>
        <w:t>）第一作者</w:t>
      </w:r>
      <w:r>
        <w:rPr>
          <w:rFonts w:ascii="宋体" w:hAnsi="宋体"/>
          <w:color w:val="000000"/>
          <w:sz w:val="24"/>
          <w:szCs w:val="24"/>
        </w:rPr>
        <w:t>发表国际刊物一篇以上（含）者；</w:t>
      </w:r>
    </w:p>
    <w:p w:rsidR="00F66382" w:rsidRDefault="00E7116C">
      <w:pPr>
        <w:spacing w:line="520" w:lineRule="exact"/>
        <w:ind w:firstLineChars="200" w:firstLine="480"/>
        <w:jc w:val="left"/>
        <w:rPr>
          <w:rFonts w:ascii="宋体" w:hAnsi="宋体"/>
          <w:color w:val="000000"/>
          <w:sz w:val="24"/>
          <w:szCs w:val="24"/>
        </w:rPr>
      </w:pPr>
      <w:r>
        <w:rPr>
          <w:rFonts w:ascii="宋体" w:hAnsi="宋体"/>
          <w:color w:val="000000"/>
          <w:sz w:val="24"/>
          <w:szCs w:val="24"/>
        </w:rPr>
        <w:t>（</w:t>
      </w:r>
      <w:r>
        <w:rPr>
          <w:rFonts w:ascii="宋体" w:hAnsi="宋体"/>
          <w:color w:val="000000"/>
          <w:sz w:val="24"/>
          <w:szCs w:val="24"/>
        </w:rPr>
        <w:t>6</w:t>
      </w:r>
      <w:r>
        <w:rPr>
          <w:rFonts w:ascii="宋体" w:hAnsi="宋体"/>
          <w:color w:val="000000"/>
          <w:sz w:val="24"/>
          <w:szCs w:val="24"/>
        </w:rPr>
        <w:t>）</w:t>
      </w:r>
      <w:r>
        <w:rPr>
          <w:rFonts w:ascii="宋体" w:hAnsi="宋体" w:hint="eastAsia"/>
          <w:color w:val="000000"/>
          <w:sz w:val="24"/>
          <w:szCs w:val="24"/>
        </w:rPr>
        <w:t>自然科学类研究生以</w:t>
      </w:r>
      <w:r>
        <w:rPr>
          <w:rFonts w:ascii="宋体" w:hAnsi="宋体"/>
          <w:color w:val="000000"/>
          <w:sz w:val="24"/>
          <w:szCs w:val="24"/>
        </w:rPr>
        <w:t>第一作者发表中文核心期刊、国际会议论文、参编著作累计</w:t>
      </w:r>
      <w:r>
        <w:rPr>
          <w:rFonts w:ascii="宋体" w:hAnsi="宋体" w:hint="eastAsia"/>
          <w:color w:val="000000"/>
          <w:sz w:val="24"/>
          <w:szCs w:val="24"/>
        </w:rPr>
        <w:t>三</w:t>
      </w:r>
      <w:r>
        <w:rPr>
          <w:rFonts w:ascii="宋体" w:hAnsi="宋体"/>
          <w:color w:val="000000"/>
          <w:sz w:val="24"/>
          <w:szCs w:val="24"/>
        </w:rPr>
        <w:t>篇以上</w:t>
      </w:r>
      <w:r>
        <w:rPr>
          <w:rFonts w:ascii="宋体" w:hAnsi="宋体" w:hint="eastAsia"/>
          <w:color w:val="000000"/>
          <w:sz w:val="24"/>
          <w:szCs w:val="24"/>
        </w:rPr>
        <w:t>（含）</w:t>
      </w:r>
      <w:r>
        <w:rPr>
          <w:rFonts w:ascii="宋体" w:hAnsi="宋体"/>
          <w:color w:val="000000"/>
          <w:sz w:val="24"/>
          <w:szCs w:val="24"/>
        </w:rPr>
        <w:t>者。</w:t>
      </w:r>
      <w:r>
        <w:rPr>
          <w:rFonts w:ascii="宋体" w:hAnsi="宋体" w:hint="eastAsia"/>
          <w:color w:val="000000"/>
          <w:sz w:val="24"/>
          <w:szCs w:val="24"/>
        </w:rPr>
        <w:t>人文社科类研究生以</w:t>
      </w:r>
      <w:r>
        <w:rPr>
          <w:rFonts w:ascii="宋体" w:hAnsi="宋体"/>
          <w:color w:val="000000"/>
          <w:sz w:val="24"/>
          <w:szCs w:val="24"/>
        </w:rPr>
        <w:t>第一作者发表中文核心期刊、国际会议论文、参编著作</w:t>
      </w:r>
      <w:r>
        <w:rPr>
          <w:rFonts w:ascii="宋体" w:hAnsi="宋体" w:hint="eastAsia"/>
          <w:color w:val="000000"/>
          <w:sz w:val="24"/>
          <w:szCs w:val="24"/>
        </w:rPr>
        <w:t>一</w:t>
      </w:r>
      <w:r>
        <w:rPr>
          <w:rFonts w:ascii="宋体" w:hAnsi="宋体"/>
          <w:color w:val="000000"/>
          <w:sz w:val="24"/>
          <w:szCs w:val="24"/>
        </w:rPr>
        <w:t>篇以上</w:t>
      </w:r>
      <w:r>
        <w:rPr>
          <w:rFonts w:ascii="宋体" w:hAnsi="宋体" w:hint="eastAsia"/>
          <w:color w:val="000000"/>
          <w:sz w:val="24"/>
          <w:szCs w:val="24"/>
        </w:rPr>
        <w:t>（含）</w:t>
      </w:r>
      <w:r>
        <w:rPr>
          <w:rFonts w:ascii="宋体" w:hAnsi="宋体"/>
          <w:color w:val="000000"/>
          <w:sz w:val="24"/>
          <w:szCs w:val="24"/>
        </w:rPr>
        <w:t>者。</w:t>
      </w:r>
    </w:p>
    <w:p w:rsidR="00F66382" w:rsidRDefault="00E7116C">
      <w:pPr>
        <w:spacing w:line="520" w:lineRule="exact"/>
        <w:ind w:firstLineChars="200" w:firstLine="480"/>
        <w:jc w:val="left"/>
        <w:rPr>
          <w:rFonts w:ascii="宋体" w:hAnsi="宋体"/>
          <w:color w:val="000000"/>
          <w:sz w:val="24"/>
          <w:szCs w:val="24"/>
        </w:rPr>
      </w:pPr>
      <w:r>
        <w:rPr>
          <w:rFonts w:ascii="宋体" w:hAnsi="宋体" w:hint="eastAsia"/>
          <w:color w:val="000000"/>
          <w:sz w:val="24"/>
          <w:szCs w:val="24"/>
        </w:rPr>
        <w:t>（二）</w:t>
      </w:r>
      <w:r>
        <w:rPr>
          <w:rFonts w:ascii="宋体" w:hAnsi="宋体"/>
          <w:color w:val="000000"/>
          <w:sz w:val="24"/>
          <w:szCs w:val="24"/>
        </w:rPr>
        <w:t>科研成果类</w:t>
      </w:r>
    </w:p>
    <w:p w:rsidR="00F66382" w:rsidRDefault="00E7116C">
      <w:pPr>
        <w:spacing w:line="520" w:lineRule="exact"/>
        <w:ind w:firstLineChars="200" w:firstLine="480"/>
        <w:jc w:val="left"/>
        <w:rPr>
          <w:rFonts w:ascii="宋体" w:hAnsi="宋体"/>
          <w:color w:val="000000"/>
          <w:sz w:val="24"/>
          <w:szCs w:val="24"/>
        </w:rPr>
      </w:pPr>
      <w:r>
        <w:rPr>
          <w:rFonts w:ascii="宋体" w:hAnsi="宋体"/>
          <w:color w:val="000000"/>
          <w:sz w:val="24"/>
          <w:szCs w:val="24"/>
        </w:rPr>
        <w:t>（</w:t>
      </w:r>
      <w:r>
        <w:rPr>
          <w:rFonts w:ascii="宋体" w:hAnsi="宋体"/>
          <w:color w:val="000000"/>
          <w:sz w:val="24"/>
          <w:szCs w:val="24"/>
        </w:rPr>
        <w:t>1</w:t>
      </w:r>
      <w:r>
        <w:rPr>
          <w:rFonts w:ascii="宋体" w:hAnsi="宋体"/>
          <w:color w:val="000000"/>
          <w:sz w:val="24"/>
          <w:szCs w:val="24"/>
        </w:rPr>
        <w:t>）作为完成人获得省部级科研成果三等奖以上（含）者；</w:t>
      </w:r>
    </w:p>
    <w:p w:rsidR="00F66382" w:rsidRDefault="00E7116C">
      <w:pPr>
        <w:spacing w:line="520" w:lineRule="exact"/>
        <w:ind w:firstLineChars="200" w:firstLine="480"/>
        <w:jc w:val="left"/>
        <w:rPr>
          <w:rFonts w:ascii="宋体" w:hAnsi="宋体"/>
          <w:color w:val="000000"/>
          <w:sz w:val="24"/>
          <w:szCs w:val="24"/>
        </w:rPr>
      </w:pPr>
      <w:r>
        <w:rPr>
          <w:rFonts w:ascii="宋体" w:hAnsi="宋体"/>
          <w:color w:val="000000"/>
          <w:sz w:val="24"/>
          <w:szCs w:val="24"/>
        </w:rPr>
        <w:t>（</w:t>
      </w:r>
      <w:r>
        <w:rPr>
          <w:rFonts w:ascii="宋体" w:hAnsi="宋体"/>
          <w:color w:val="000000"/>
          <w:sz w:val="24"/>
          <w:szCs w:val="24"/>
        </w:rPr>
        <w:t>2</w:t>
      </w:r>
      <w:r>
        <w:rPr>
          <w:rFonts w:ascii="宋体" w:hAnsi="宋体"/>
          <w:color w:val="000000"/>
          <w:sz w:val="24"/>
          <w:szCs w:val="24"/>
        </w:rPr>
        <w:t>）作为排名前三位完成人获得地、市、厅级科研成果一等奖以上（含）者；</w:t>
      </w:r>
    </w:p>
    <w:p w:rsidR="00F66382" w:rsidRDefault="00E7116C">
      <w:pPr>
        <w:spacing w:line="520" w:lineRule="exact"/>
        <w:ind w:firstLineChars="200" w:firstLine="480"/>
        <w:jc w:val="left"/>
        <w:rPr>
          <w:rFonts w:ascii="宋体" w:hAnsi="宋体"/>
          <w:color w:val="000000"/>
          <w:sz w:val="24"/>
          <w:szCs w:val="24"/>
        </w:rPr>
      </w:pPr>
      <w:r>
        <w:rPr>
          <w:rFonts w:ascii="宋体" w:hAnsi="宋体"/>
          <w:color w:val="000000"/>
          <w:sz w:val="24"/>
          <w:szCs w:val="24"/>
        </w:rPr>
        <w:t>（</w:t>
      </w:r>
      <w:r>
        <w:rPr>
          <w:rFonts w:ascii="宋体" w:hAnsi="宋体"/>
          <w:color w:val="000000"/>
          <w:sz w:val="24"/>
          <w:szCs w:val="24"/>
        </w:rPr>
        <w:t>3</w:t>
      </w:r>
      <w:r>
        <w:rPr>
          <w:rFonts w:ascii="宋体" w:hAnsi="宋体"/>
          <w:color w:val="000000"/>
          <w:sz w:val="24"/>
          <w:szCs w:val="24"/>
        </w:rPr>
        <w:t>）作为第一完成人获得地、市、厅级科研成果三等奖以上（含）者。</w:t>
      </w:r>
    </w:p>
    <w:p w:rsidR="00F66382" w:rsidRDefault="00E7116C">
      <w:pPr>
        <w:spacing w:line="520" w:lineRule="exact"/>
        <w:ind w:firstLineChars="200" w:firstLine="480"/>
        <w:jc w:val="left"/>
        <w:rPr>
          <w:rFonts w:ascii="宋体" w:hAnsi="宋体"/>
          <w:color w:val="000000"/>
          <w:sz w:val="24"/>
          <w:szCs w:val="24"/>
        </w:rPr>
      </w:pPr>
      <w:r>
        <w:rPr>
          <w:rFonts w:ascii="宋体" w:hAnsi="宋体" w:hint="eastAsia"/>
          <w:color w:val="000000"/>
          <w:sz w:val="24"/>
          <w:szCs w:val="24"/>
        </w:rPr>
        <w:t>（三）</w:t>
      </w:r>
      <w:r>
        <w:rPr>
          <w:rFonts w:ascii="宋体" w:hAnsi="宋体"/>
          <w:color w:val="000000"/>
          <w:sz w:val="24"/>
          <w:szCs w:val="24"/>
        </w:rPr>
        <w:t>专利发明类</w:t>
      </w:r>
    </w:p>
    <w:p w:rsidR="00F66382" w:rsidRDefault="00E7116C">
      <w:pPr>
        <w:spacing w:line="520" w:lineRule="exact"/>
        <w:ind w:firstLineChars="200" w:firstLine="480"/>
        <w:jc w:val="left"/>
        <w:rPr>
          <w:rFonts w:ascii="宋体" w:hAnsi="宋体"/>
          <w:color w:val="000000"/>
          <w:sz w:val="24"/>
          <w:szCs w:val="24"/>
        </w:rPr>
      </w:pPr>
      <w:r>
        <w:rPr>
          <w:rFonts w:ascii="宋体" w:hAnsi="宋体"/>
          <w:color w:val="000000"/>
          <w:sz w:val="24"/>
          <w:szCs w:val="24"/>
        </w:rPr>
        <w:t>（</w:t>
      </w:r>
      <w:r>
        <w:rPr>
          <w:rFonts w:ascii="宋体" w:hAnsi="宋体"/>
          <w:color w:val="000000"/>
          <w:sz w:val="24"/>
          <w:szCs w:val="24"/>
        </w:rPr>
        <w:t>1</w:t>
      </w:r>
      <w:r>
        <w:rPr>
          <w:rFonts w:ascii="宋体" w:hAnsi="宋体"/>
          <w:color w:val="000000"/>
          <w:sz w:val="24"/>
          <w:szCs w:val="24"/>
        </w:rPr>
        <w:t>）发明专利排名前四位者；</w:t>
      </w:r>
    </w:p>
    <w:p w:rsidR="00F66382" w:rsidRDefault="00E7116C">
      <w:pPr>
        <w:spacing w:line="520" w:lineRule="exact"/>
        <w:ind w:firstLineChars="200" w:firstLine="480"/>
        <w:jc w:val="left"/>
        <w:rPr>
          <w:rFonts w:ascii="宋体" w:hAnsi="宋体"/>
          <w:color w:val="000000"/>
          <w:sz w:val="24"/>
          <w:szCs w:val="24"/>
        </w:rPr>
      </w:pPr>
      <w:r>
        <w:rPr>
          <w:rFonts w:ascii="宋体" w:hAnsi="宋体"/>
          <w:color w:val="000000"/>
          <w:sz w:val="24"/>
          <w:szCs w:val="24"/>
        </w:rPr>
        <w:t>（</w:t>
      </w:r>
      <w:r>
        <w:rPr>
          <w:rFonts w:ascii="宋体" w:hAnsi="宋体"/>
          <w:color w:val="000000"/>
          <w:sz w:val="24"/>
          <w:szCs w:val="24"/>
        </w:rPr>
        <w:t>2</w:t>
      </w:r>
      <w:r>
        <w:rPr>
          <w:rFonts w:ascii="宋体" w:hAnsi="宋体"/>
          <w:color w:val="000000"/>
          <w:sz w:val="24"/>
          <w:szCs w:val="24"/>
        </w:rPr>
        <w:t>）实用新型专利排名前两位者；</w:t>
      </w:r>
    </w:p>
    <w:p w:rsidR="00F66382" w:rsidRDefault="00E7116C">
      <w:pPr>
        <w:spacing w:line="520" w:lineRule="exact"/>
        <w:ind w:firstLineChars="200" w:firstLine="480"/>
        <w:jc w:val="left"/>
        <w:rPr>
          <w:rFonts w:ascii="宋体" w:hAnsi="宋体"/>
          <w:color w:val="000000"/>
          <w:sz w:val="24"/>
          <w:szCs w:val="24"/>
        </w:rPr>
      </w:pPr>
      <w:r>
        <w:rPr>
          <w:rFonts w:ascii="宋体" w:hAnsi="宋体"/>
          <w:color w:val="000000"/>
          <w:sz w:val="24"/>
          <w:szCs w:val="24"/>
        </w:rPr>
        <w:t>（</w:t>
      </w:r>
      <w:r>
        <w:rPr>
          <w:rFonts w:ascii="宋体" w:hAnsi="宋体"/>
          <w:color w:val="000000"/>
          <w:sz w:val="24"/>
          <w:szCs w:val="24"/>
        </w:rPr>
        <w:t>3</w:t>
      </w:r>
      <w:r>
        <w:rPr>
          <w:rFonts w:ascii="宋体" w:hAnsi="宋体"/>
          <w:color w:val="000000"/>
          <w:sz w:val="24"/>
          <w:szCs w:val="24"/>
        </w:rPr>
        <w:t>）外观设计专利排名第一位者。</w:t>
      </w:r>
    </w:p>
    <w:p w:rsidR="00F66382" w:rsidRDefault="00E7116C">
      <w:pPr>
        <w:spacing w:line="520" w:lineRule="exact"/>
        <w:ind w:firstLineChars="200" w:firstLine="480"/>
        <w:jc w:val="left"/>
        <w:rPr>
          <w:rFonts w:ascii="宋体" w:hAnsi="宋体"/>
          <w:color w:val="000000"/>
          <w:sz w:val="24"/>
          <w:szCs w:val="24"/>
        </w:rPr>
      </w:pPr>
      <w:r>
        <w:rPr>
          <w:rFonts w:ascii="宋体" w:hAnsi="宋体" w:hint="eastAsia"/>
          <w:color w:val="000000"/>
          <w:sz w:val="24"/>
          <w:szCs w:val="24"/>
        </w:rPr>
        <w:t>（四）</w:t>
      </w:r>
      <w:r>
        <w:rPr>
          <w:rFonts w:ascii="宋体" w:hAnsi="宋体"/>
          <w:color w:val="000000"/>
          <w:sz w:val="24"/>
          <w:szCs w:val="24"/>
        </w:rPr>
        <w:t>科技学术</w:t>
      </w:r>
      <w:r>
        <w:rPr>
          <w:rFonts w:ascii="宋体" w:hAnsi="宋体" w:hint="eastAsia"/>
          <w:color w:val="000000"/>
          <w:sz w:val="24"/>
          <w:szCs w:val="24"/>
        </w:rPr>
        <w:t>或设计</w:t>
      </w:r>
      <w:r>
        <w:rPr>
          <w:rFonts w:ascii="宋体" w:hAnsi="宋体"/>
          <w:color w:val="000000"/>
          <w:sz w:val="24"/>
          <w:szCs w:val="24"/>
        </w:rPr>
        <w:t>竞赛类</w:t>
      </w:r>
    </w:p>
    <w:p w:rsidR="00F66382" w:rsidRDefault="00E7116C">
      <w:pPr>
        <w:spacing w:line="520" w:lineRule="exact"/>
        <w:ind w:firstLineChars="200" w:firstLine="480"/>
        <w:jc w:val="left"/>
        <w:rPr>
          <w:rFonts w:ascii="宋体" w:hAnsi="宋体"/>
          <w:color w:val="000000"/>
          <w:sz w:val="24"/>
          <w:szCs w:val="24"/>
        </w:rPr>
      </w:pPr>
      <w:r>
        <w:rPr>
          <w:rFonts w:ascii="宋体" w:hAnsi="宋体"/>
          <w:color w:val="000000"/>
          <w:sz w:val="24"/>
          <w:szCs w:val="24"/>
        </w:rPr>
        <w:t>（</w:t>
      </w:r>
      <w:r>
        <w:rPr>
          <w:rFonts w:ascii="宋体" w:hAnsi="宋体"/>
          <w:color w:val="000000"/>
          <w:sz w:val="24"/>
          <w:szCs w:val="24"/>
        </w:rPr>
        <w:t>1</w:t>
      </w:r>
      <w:r>
        <w:rPr>
          <w:rFonts w:ascii="宋体" w:hAnsi="宋体"/>
          <w:color w:val="000000"/>
          <w:sz w:val="24"/>
          <w:szCs w:val="24"/>
        </w:rPr>
        <w:t>）国际及国家级科技学术</w:t>
      </w:r>
      <w:r>
        <w:rPr>
          <w:rFonts w:ascii="宋体" w:hAnsi="宋体" w:hint="eastAsia"/>
          <w:color w:val="000000"/>
          <w:sz w:val="24"/>
          <w:szCs w:val="24"/>
        </w:rPr>
        <w:t>或设计</w:t>
      </w:r>
      <w:r>
        <w:rPr>
          <w:rFonts w:ascii="宋体" w:hAnsi="宋体"/>
          <w:color w:val="000000"/>
          <w:sz w:val="24"/>
          <w:szCs w:val="24"/>
        </w:rPr>
        <w:t>竞赛三等奖以上（含）者；</w:t>
      </w:r>
    </w:p>
    <w:p w:rsidR="00F66382" w:rsidRDefault="00E7116C">
      <w:pPr>
        <w:spacing w:line="520" w:lineRule="exact"/>
        <w:ind w:firstLineChars="200" w:firstLine="480"/>
        <w:jc w:val="left"/>
        <w:rPr>
          <w:rFonts w:ascii="宋体" w:hAnsi="宋体"/>
          <w:color w:val="000000"/>
          <w:sz w:val="24"/>
          <w:szCs w:val="24"/>
        </w:rPr>
      </w:pPr>
      <w:r>
        <w:rPr>
          <w:rFonts w:ascii="宋体" w:hAnsi="宋体"/>
          <w:color w:val="000000"/>
          <w:sz w:val="24"/>
          <w:szCs w:val="24"/>
        </w:rPr>
        <w:t>（</w:t>
      </w:r>
      <w:r>
        <w:rPr>
          <w:rFonts w:ascii="宋体" w:hAnsi="宋体"/>
          <w:color w:val="000000"/>
          <w:sz w:val="24"/>
          <w:szCs w:val="24"/>
        </w:rPr>
        <w:t>2</w:t>
      </w:r>
      <w:r>
        <w:rPr>
          <w:rFonts w:ascii="宋体" w:hAnsi="宋体"/>
          <w:color w:val="000000"/>
          <w:sz w:val="24"/>
          <w:szCs w:val="24"/>
        </w:rPr>
        <w:t>）省部级科技学术</w:t>
      </w:r>
      <w:r>
        <w:rPr>
          <w:rFonts w:ascii="宋体" w:hAnsi="宋体" w:hint="eastAsia"/>
          <w:color w:val="000000"/>
          <w:sz w:val="24"/>
          <w:szCs w:val="24"/>
        </w:rPr>
        <w:t>或设计</w:t>
      </w:r>
      <w:r>
        <w:rPr>
          <w:rFonts w:ascii="宋体" w:hAnsi="宋体"/>
          <w:color w:val="000000"/>
          <w:sz w:val="24"/>
          <w:szCs w:val="24"/>
        </w:rPr>
        <w:t>竞赛二等奖以上（含）者。</w:t>
      </w:r>
    </w:p>
    <w:p w:rsidR="00F66382" w:rsidRDefault="00E7116C">
      <w:pPr>
        <w:spacing w:line="520" w:lineRule="exact"/>
        <w:ind w:firstLineChars="200" w:firstLine="480"/>
        <w:jc w:val="left"/>
        <w:rPr>
          <w:rFonts w:ascii="宋体" w:hAnsi="宋体"/>
          <w:color w:val="000000"/>
          <w:sz w:val="24"/>
          <w:szCs w:val="24"/>
        </w:rPr>
      </w:pPr>
      <w:r>
        <w:rPr>
          <w:rFonts w:ascii="宋体" w:hAnsi="宋体" w:hint="eastAsia"/>
          <w:color w:val="000000"/>
          <w:sz w:val="24"/>
          <w:szCs w:val="24"/>
        </w:rPr>
        <w:t>第六条</w:t>
      </w:r>
      <w:r>
        <w:rPr>
          <w:rFonts w:ascii="宋体" w:hAnsi="宋体" w:hint="eastAsia"/>
          <w:color w:val="000000"/>
          <w:sz w:val="24"/>
          <w:szCs w:val="24"/>
        </w:rPr>
        <w:t xml:space="preserve">  </w:t>
      </w:r>
      <w:r>
        <w:rPr>
          <w:rFonts w:ascii="宋体" w:hAnsi="宋体" w:hint="eastAsia"/>
          <w:color w:val="000000"/>
          <w:sz w:val="24"/>
          <w:szCs w:val="24"/>
        </w:rPr>
        <w:t>北京林业大学研究生“学术之星”评选活动的参评者必须严格遵守本办法的各项规定，服从北京林业大学研究生“学术之星”评选活动组织委员会的安排，如实提供各种材料。如有造假行为，一经查证，取消参评资格；已经获得奖励的，撤销荣誉，收回奖金。</w:t>
      </w:r>
    </w:p>
    <w:p w:rsidR="00F66382" w:rsidRDefault="00E7116C">
      <w:pPr>
        <w:spacing w:line="520" w:lineRule="exact"/>
        <w:ind w:firstLineChars="200" w:firstLine="482"/>
        <w:jc w:val="center"/>
        <w:rPr>
          <w:rFonts w:ascii="宋体" w:hAnsi="宋体"/>
          <w:b/>
          <w:color w:val="000000"/>
          <w:sz w:val="24"/>
          <w:szCs w:val="24"/>
        </w:rPr>
      </w:pPr>
      <w:r>
        <w:rPr>
          <w:rFonts w:ascii="宋体" w:hAnsi="宋体" w:hint="eastAsia"/>
          <w:b/>
          <w:color w:val="000000"/>
          <w:sz w:val="24"/>
          <w:szCs w:val="24"/>
        </w:rPr>
        <w:t>第二章</w:t>
      </w:r>
      <w:r>
        <w:rPr>
          <w:rFonts w:ascii="宋体" w:hAnsi="宋体" w:hint="eastAsia"/>
          <w:b/>
          <w:color w:val="000000"/>
          <w:sz w:val="24"/>
          <w:szCs w:val="24"/>
        </w:rPr>
        <w:t xml:space="preserve">  </w:t>
      </w:r>
      <w:r>
        <w:rPr>
          <w:rFonts w:ascii="宋体" w:hAnsi="宋体" w:hint="eastAsia"/>
          <w:b/>
          <w:color w:val="000000"/>
          <w:sz w:val="24"/>
          <w:szCs w:val="24"/>
        </w:rPr>
        <w:t>组织机构</w:t>
      </w:r>
    </w:p>
    <w:p w:rsidR="00F66382" w:rsidRDefault="00E7116C">
      <w:pPr>
        <w:spacing w:line="520" w:lineRule="exact"/>
        <w:ind w:firstLineChars="200" w:firstLine="480"/>
        <w:jc w:val="left"/>
        <w:rPr>
          <w:rFonts w:ascii="宋体" w:hAnsi="宋体"/>
          <w:color w:val="000000"/>
          <w:sz w:val="24"/>
          <w:szCs w:val="24"/>
        </w:rPr>
      </w:pPr>
      <w:r>
        <w:rPr>
          <w:rFonts w:ascii="宋体" w:hAnsi="宋体" w:hint="eastAsia"/>
          <w:color w:val="000000"/>
          <w:sz w:val="24"/>
          <w:szCs w:val="24"/>
        </w:rPr>
        <w:t>第七条</w:t>
      </w:r>
      <w:r>
        <w:rPr>
          <w:rFonts w:ascii="宋体" w:hAnsi="宋体" w:hint="eastAsia"/>
          <w:color w:val="000000"/>
          <w:sz w:val="24"/>
          <w:szCs w:val="24"/>
        </w:rPr>
        <w:t xml:space="preserve">  </w:t>
      </w:r>
      <w:r>
        <w:rPr>
          <w:rFonts w:ascii="宋体" w:hAnsi="宋体" w:hint="eastAsia"/>
          <w:color w:val="000000"/>
          <w:sz w:val="24"/>
          <w:szCs w:val="24"/>
        </w:rPr>
        <w:t>北京林业大学研究生“学术之星”评选活动设组织委员会、监督委员会、初评委员会和终评委员会四个机构。</w:t>
      </w:r>
    </w:p>
    <w:p w:rsidR="00F66382" w:rsidRDefault="00E7116C">
      <w:pPr>
        <w:spacing w:line="520" w:lineRule="exact"/>
        <w:ind w:firstLineChars="200" w:firstLine="480"/>
        <w:jc w:val="left"/>
        <w:rPr>
          <w:rFonts w:ascii="宋体" w:hAnsi="宋体"/>
          <w:color w:val="000000"/>
          <w:sz w:val="24"/>
          <w:szCs w:val="24"/>
        </w:rPr>
      </w:pPr>
      <w:r>
        <w:rPr>
          <w:rFonts w:ascii="宋体" w:hAnsi="宋体" w:hint="eastAsia"/>
          <w:color w:val="000000"/>
          <w:sz w:val="24"/>
          <w:szCs w:val="24"/>
        </w:rPr>
        <w:t>第八条</w:t>
      </w:r>
      <w:r>
        <w:rPr>
          <w:rFonts w:ascii="宋体" w:hAnsi="宋体" w:hint="eastAsia"/>
          <w:color w:val="000000"/>
          <w:sz w:val="24"/>
          <w:szCs w:val="24"/>
        </w:rPr>
        <w:t xml:space="preserve">  </w:t>
      </w:r>
      <w:r>
        <w:rPr>
          <w:rFonts w:ascii="宋体" w:hAnsi="宋体" w:hint="eastAsia"/>
          <w:color w:val="000000"/>
          <w:sz w:val="24"/>
          <w:szCs w:val="24"/>
        </w:rPr>
        <w:t>组织委员会负责具体策划、筹备、组织“学术之星”评选的各项活动。组织委员会由北京林业大学研究生委员会组建，并受监督委员会监督。</w:t>
      </w:r>
    </w:p>
    <w:p w:rsidR="00F66382" w:rsidRDefault="00E7116C">
      <w:pPr>
        <w:spacing w:line="520" w:lineRule="exact"/>
        <w:ind w:firstLineChars="200" w:firstLine="480"/>
        <w:jc w:val="left"/>
        <w:rPr>
          <w:rFonts w:ascii="宋体" w:hAnsi="宋体"/>
          <w:color w:val="000000"/>
          <w:sz w:val="24"/>
          <w:szCs w:val="24"/>
        </w:rPr>
      </w:pPr>
      <w:r>
        <w:rPr>
          <w:rFonts w:ascii="宋体" w:hAnsi="宋体" w:hint="eastAsia"/>
          <w:color w:val="000000"/>
          <w:sz w:val="24"/>
          <w:szCs w:val="24"/>
        </w:rPr>
        <w:lastRenderedPageBreak/>
        <w:t>第九条</w:t>
      </w:r>
      <w:r>
        <w:rPr>
          <w:rFonts w:ascii="宋体" w:hAnsi="宋体" w:hint="eastAsia"/>
          <w:color w:val="000000"/>
          <w:sz w:val="24"/>
          <w:szCs w:val="24"/>
        </w:rPr>
        <w:t xml:space="preserve">  </w:t>
      </w:r>
      <w:r>
        <w:rPr>
          <w:rFonts w:ascii="宋体" w:hAnsi="宋体" w:hint="eastAsia"/>
          <w:color w:val="000000"/>
          <w:sz w:val="24"/>
          <w:szCs w:val="24"/>
        </w:rPr>
        <w:t>监督委员会负责对评选活动的初评和终评环节进行全程监督。监督委员会由研究生院、研工部及各学院主管领导组成。</w:t>
      </w:r>
    </w:p>
    <w:p w:rsidR="00F66382" w:rsidRDefault="00E7116C">
      <w:pPr>
        <w:spacing w:line="520" w:lineRule="exact"/>
        <w:ind w:firstLineChars="200" w:firstLine="480"/>
        <w:jc w:val="left"/>
        <w:rPr>
          <w:rFonts w:ascii="宋体" w:hAnsi="宋体"/>
          <w:color w:val="000000"/>
          <w:sz w:val="24"/>
          <w:szCs w:val="24"/>
        </w:rPr>
      </w:pPr>
      <w:r>
        <w:rPr>
          <w:rFonts w:ascii="宋体" w:hAnsi="宋体" w:hint="eastAsia"/>
          <w:color w:val="000000"/>
          <w:sz w:val="24"/>
          <w:szCs w:val="24"/>
        </w:rPr>
        <w:t>第十条</w:t>
      </w:r>
      <w:r>
        <w:rPr>
          <w:rFonts w:ascii="宋体" w:hAnsi="宋体" w:hint="eastAsia"/>
          <w:color w:val="000000"/>
          <w:sz w:val="24"/>
          <w:szCs w:val="24"/>
        </w:rPr>
        <w:t xml:space="preserve">  </w:t>
      </w:r>
      <w:r>
        <w:rPr>
          <w:rFonts w:ascii="宋体" w:hAnsi="宋体" w:hint="eastAsia"/>
          <w:color w:val="000000"/>
          <w:sz w:val="24"/>
          <w:szCs w:val="24"/>
        </w:rPr>
        <w:t>初评委员会负责对所有报名参加北京林业大学学院“学术之星”的参评者进行初评，初评必须严格执行组织委员会制定发放的初评标准，评选出学术之星候选人。初评委员会</w:t>
      </w:r>
      <w:r>
        <w:rPr>
          <w:rFonts w:ascii="宋体" w:hAnsi="宋体" w:hint="eastAsia"/>
          <w:color w:val="000000"/>
          <w:sz w:val="24"/>
          <w:szCs w:val="24"/>
        </w:rPr>
        <w:t>由学院专家和学院研究生会组成，并报组织委员会备案。</w:t>
      </w:r>
    </w:p>
    <w:p w:rsidR="00F66382" w:rsidRDefault="00E7116C">
      <w:pPr>
        <w:spacing w:line="520" w:lineRule="exact"/>
        <w:ind w:firstLineChars="200" w:firstLine="480"/>
        <w:jc w:val="left"/>
        <w:rPr>
          <w:rFonts w:ascii="宋体" w:hAnsi="宋体"/>
          <w:color w:val="000000"/>
          <w:sz w:val="24"/>
          <w:szCs w:val="24"/>
        </w:rPr>
      </w:pPr>
      <w:r>
        <w:rPr>
          <w:rFonts w:ascii="宋体" w:hAnsi="宋体" w:hint="eastAsia"/>
          <w:color w:val="000000"/>
          <w:sz w:val="24"/>
          <w:szCs w:val="24"/>
        </w:rPr>
        <w:t>第十一条</w:t>
      </w:r>
      <w:r>
        <w:rPr>
          <w:rFonts w:ascii="宋体" w:hAnsi="宋体" w:hint="eastAsia"/>
          <w:color w:val="000000"/>
          <w:sz w:val="24"/>
          <w:szCs w:val="24"/>
        </w:rPr>
        <w:t xml:space="preserve">  </w:t>
      </w:r>
      <w:r>
        <w:rPr>
          <w:rFonts w:ascii="宋体" w:hAnsi="宋体" w:hint="eastAsia"/>
          <w:color w:val="000000"/>
          <w:sz w:val="24"/>
          <w:szCs w:val="24"/>
        </w:rPr>
        <w:t>终评委员会负责对推选的北京林业大学研究生“学术之星”候选人进行终评答辩。以初评分数、投票得分和答辩得分之和作为候选人选的最终得分，根据最终得分评出北京林业大学研究生“学术之星”。</w:t>
      </w:r>
    </w:p>
    <w:p w:rsidR="00F66382" w:rsidRDefault="00E7116C">
      <w:pPr>
        <w:spacing w:line="520" w:lineRule="exact"/>
        <w:ind w:firstLineChars="200" w:firstLine="480"/>
        <w:jc w:val="left"/>
        <w:rPr>
          <w:rFonts w:ascii="宋体" w:hAnsi="宋体"/>
          <w:color w:val="000000"/>
          <w:sz w:val="24"/>
          <w:szCs w:val="24"/>
        </w:rPr>
      </w:pPr>
      <w:r>
        <w:rPr>
          <w:rFonts w:ascii="宋体" w:hAnsi="宋体" w:hint="eastAsia"/>
          <w:color w:val="000000"/>
          <w:sz w:val="24"/>
          <w:szCs w:val="24"/>
        </w:rPr>
        <w:t>第十二条</w:t>
      </w:r>
      <w:r>
        <w:rPr>
          <w:rFonts w:ascii="宋体" w:hAnsi="宋体" w:hint="eastAsia"/>
          <w:color w:val="000000"/>
          <w:sz w:val="24"/>
          <w:szCs w:val="24"/>
        </w:rPr>
        <w:t xml:space="preserve">  </w:t>
      </w:r>
      <w:r>
        <w:rPr>
          <w:rFonts w:ascii="宋体" w:hAnsi="宋体" w:hint="eastAsia"/>
          <w:color w:val="000000"/>
          <w:sz w:val="24"/>
          <w:szCs w:val="24"/>
        </w:rPr>
        <w:t>终评委员会成员由组织委员会负责邀请，邀请对象须为候选人相关专业领域的专家学者，各单位可以列出相关领域的五位专家供组织委员会参考。</w:t>
      </w:r>
    </w:p>
    <w:p w:rsidR="00F66382" w:rsidRDefault="00E7116C">
      <w:pPr>
        <w:spacing w:line="520" w:lineRule="exact"/>
        <w:ind w:firstLineChars="200" w:firstLine="482"/>
        <w:jc w:val="center"/>
        <w:rPr>
          <w:rFonts w:ascii="宋体" w:hAnsi="宋体"/>
          <w:b/>
          <w:color w:val="000000"/>
          <w:sz w:val="24"/>
          <w:szCs w:val="24"/>
        </w:rPr>
      </w:pPr>
      <w:r>
        <w:rPr>
          <w:rFonts w:ascii="宋体" w:hAnsi="宋体" w:hint="eastAsia"/>
          <w:b/>
          <w:color w:val="000000"/>
          <w:sz w:val="24"/>
          <w:szCs w:val="24"/>
        </w:rPr>
        <w:t>第三章</w:t>
      </w:r>
      <w:r>
        <w:rPr>
          <w:rFonts w:ascii="宋体" w:hAnsi="宋体" w:hint="eastAsia"/>
          <w:b/>
          <w:color w:val="000000"/>
          <w:sz w:val="24"/>
          <w:szCs w:val="24"/>
        </w:rPr>
        <w:t xml:space="preserve">  </w:t>
      </w:r>
      <w:r>
        <w:rPr>
          <w:rFonts w:ascii="宋体" w:hAnsi="宋体" w:hint="eastAsia"/>
          <w:b/>
          <w:color w:val="000000"/>
          <w:sz w:val="24"/>
          <w:szCs w:val="24"/>
        </w:rPr>
        <w:t>奖项设置</w:t>
      </w:r>
    </w:p>
    <w:p w:rsidR="00F66382" w:rsidRDefault="00E7116C">
      <w:pPr>
        <w:spacing w:line="520" w:lineRule="exact"/>
        <w:ind w:firstLineChars="200" w:firstLine="480"/>
        <w:jc w:val="left"/>
        <w:rPr>
          <w:rFonts w:ascii="宋体" w:hAnsi="宋体"/>
          <w:color w:val="000000"/>
          <w:sz w:val="24"/>
          <w:szCs w:val="24"/>
        </w:rPr>
      </w:pPr>
      <w:r>
        <w:rPr>
          <w:rFonts w:ascii="宋体" w:hAnsi="宋体" w:hint="eastAsia"/>
          <w:color w:val="000000"/>
          <w:sz w:val="24"/>
          <w:szCs w:val="24"/>
        </w:rPr>
        <w:t>第十三条</w:t>
      </w:r>
      <w:r>
        <w:rPr>
          <w:rFonts w:ascii="宋体" w:hAnsi="宋体" w:hint="eastAsia"/>
          <w:color w:val="000000"/>
          <w:sz w:val="24"/>
          <w:szCs w:val="24"/>
        </w:rPr>
        <w:t xml:space="preserve">  </w:t>
      </w:r>
      <w:r>
        <w:rPr>
          <w:rFonts w:ascii="宋体" w:hAnsi="宋体"/>
          <w:color w:val="000000"/>
          <w:sz w:val="24"/>
          <w:szCs w:val="24"/>
        </w:rPr>
        <w:t>评选活动设置</w:t>
      </w:r>
      <w:r>
        <w:rPr>
          <w:rFonts w:ascii="宋体" w:hAnsi="宋体" w:hint="eastAsia"/>
          <w:color w:val="000000"/>
          <w:sz w:val="24"/>
          <w:szCs w:val="24"/>
        </w:rPr>
        <w:t>北京林业大学研究生“学术之星”及“学术之星”提名奖、北京林业大学“学术之星优秀指导</w:t>
      </w:r>
      <w:r>
        <w:rPr>
          <w:rFonts w:ascii="宋体" w:hAnsi="宋体" w:hint="eastAsia"/>
          <w:color w:val="000000"/>
          <w:sz w:val="24"/>
          <w:szCs w:val="24"/>
        </w:rPr>
        <w:t>教师”称号等奖项。</w:t>
      </w:r>
    </w:p>
    <w:p w:rsidR="00F66382" w:rsidRDefault="00E7116C">
      <w:pPr>
        <w:spacing w:line="520" w:lineRule="exact"/>
        <w:ind w:firstLineChars="200" w:firstLine="480"/>
        <w:jc w:val="left"/>
        <w:rPr>
          <w:rFonts w:ascii="宋体" w:hAnsi="宋体"/>
          <w:color w:val="000000"/>
          <w:sz w:val="24"/>
          <w:szCs w:val="24"/>
        </w:rPr>
      </w:pPr>
      <w:r>
        <w:rPr>
          <w:rFonts w:ascii="宋体" w:hAnsi="宋体" w:hint="eastAsia"/>
          <w:color w:val="000000"/>
          <w:sz w:val="24"/>
          <w:szCs w:val="24"/>
        </w:rPr>
        <w:t>第十四条</w:t>
      </w:r>
      <w:r>
        <w:rPr>
          <w:rFonts w:ascii="宋体" w:hAnsi="宋体" w:hint="eastAsia"/>
          <w:color w:val="000000"/>
          <w:sz w:val="24"/>
          <w:szCs w:val="24"/>
        </w:rPr>
        <w:t xml:space="preserve">  </w:t>
      </w:r>
      <w:r>
        <w:rPr>
          <w:rFonts w:ascii="宋体" w:hAnsi="宋体" w:hint="eastAsia"/>
          <w:color w:val="000000"/>
          <w:sz w:val="24"/>
          <w:szCs w:val="24"/>
        </w:rPr>
        <w:t>北京林业大学研究生“学术之星”提名奖获得者由学校颁发证书。</w:t>
      </w:r>
    </w:p>
    <w:p w:rsidR="00F66382" w:rsidRDefault="00E7116C">
      <w:pPr>
        <w:spacing w:line="520" w:lineRule="exact"/>
        <w:ind w:firstLineChars="200" w:firstLine="480"/>
        <w:jc w:val="left"/>
        <w:rPr>
          <w:rFonts w:ascii="宋体" w:hAnsi="宋体"/>
          <w:color w:val="000000"/>
          <w:sz w:val="24"/>
          <w:szCs w:val="24"/>
        </w:rPr>
      </w:pPr>
      <w:r w:rsidRPr="00DC4A49">
        <w:rPr>
          <w:rFonts w:ascii="宋体" w:hAnsi="宋体" w:hint="eastAsia"/>
          <w:color w:val="000000"/>
          <w:sz w:val="24"/>
          <w:szCs w:val="24"/>
          <w:highlight w:val="yellow"/>
        </w:rPr>
        <w:t>第十五条</w:t>
      </w:r>
      <w:r w:rsidRPr="00DC4A49">
        <w:rPr>
          <w:rFonts w:ascii="宋体" w:hAnsi="宋体" w:hint="eastAsia"/>
          <w:color w:val="000000"/>
          <w:sz w:val="24"/>
          <w:szCs w:val="24"/>
          <w:highlight w:val="yellow"/>
        </w:rPr>
        <w:t xml:space="preserve">  </w:t>
      </w:r>
      <w:r w:rsidRPr="00DC4A49">
        <w:rPr>
          <w:rFonts w:ascii="宋体" w:hAnsi="宋体" w:hint="eastAsia"/>
          <w:color w:val="000000"/>
          <w:sz w:val="24"/>
          <w:szCs w:val="24"/>
          <w:highlight w:val="yellow"/>
        </w:rPr>
        <w:t>北京林业大学研究生“学术之星”由学校颁发</w:t>
      </w:r>
      <w:r w:rsidRPr="00DC4A49">
        <w:rPr>
          <w:rFonts w:ascii="宋体" w:hAnsi="宋体"/>
          <w:color w:val="000000"/>
          <w:sz w:val="24"/>
          <w:szCs w:val="24"/>
          <w:highlight w:val="yellow"/>
        </w:rPr>
        <w:t>“</w:t>
      </w:r>
      <w:r w:rsidRPr="00DC4A49">
        <w:rPr>
          <w:rFonts w:ascii="宋体" w:hAnsi="宋体" w:hint="eastAsia"/>
          <w:color w:val="000000"/>
          <w:sz w:val="24"/>
          <w:szCs w:val="24"/>
          <w:highlight w:val="yellow"/>
        </w:rPr>
        <w:t>北京林业大学研究生‘学术之星’</w:t>
      </w:r>
      <w:r w:rsidRPr="00DC4A49">
        <w:rPr>
          <w:rFonts w:ascii="宋体" w:hAnsi="宋体"/>
          <w:color w:val="000000"/>
          <w:sz w:val="24"/>
          <w:szCs w:val="24"/>
          <w:highlight w:val="yellow"/>
        </w:rPr>
        <w:t>”</w:t>
      </w:r>
      <w:r w:rsidRPr="00DC4A49">
        <w:rPr>
          <w:rFonts w:ascii="宋体" w:hAnsi="宋体" w:hint="eastAsia"/>
          <w:color w:val="000000"/>
          <w:sz w:val="24"/>
          <w:szCs w:val="24"/>
          <w:highlight w:val="yellow"/>
        </w:rPr>
        <w:t>证书，并奖励</w:t>
      </w:r>
      <w:r w:rsidRPr="00DC4A49">
        <w:rPr>
          <w:rFonts w:ascii="宋体" w:hAnsi="宋体"/>
          <w:color w:val="000000"/>
          <w:sz w:val="24"/>
          <w:szCs w:val="24"/>
          <w:highlight w:val="yellow"/>
        </w:rPr>
        <w:t>1000</w:t>
      </w:r>
      <w:r w:rsidRPr="00DC4A49">
        <w:rPr>
          <w:rFonts w:ascii="宋体" w:hAnsi="宋体" w:hint="eastAsia"/>
          <w:color w:val="000000"/>
          <w:sz w:val="24"/>
          <w:szCs w:val="24"/>
          <w:highlight w:val="yellow"/>
        </w:rPr>
        <w:t>元</w:t>
      </w:r>
      <w:r w:rsidRPr="00DC4A49">
        <w:rPr>
          <w:rFonts w:ascii="宋体" w:hAnsi="宋体"/>
          <w:color w:val="000000"/>
          <w:sz w:val="24"/>
          <w:szCs w:val="24"/>
          <w:highlight w:val="yellow"/>
        </w:rPr>
        <w:t>/</w:t>
      </w:r>
      <w:r w:rsidRPr="00DC4A49">
        <w:rPr>
          <w:rFonts w:ascii="宋体" w:hAnsi="宋体" w:hint="eastAsia"/>
          <w:color w:val="000000"/>
          <w:sz w:val="24"/>
          <w:szCs w:val="24"/>
          <w:highlight w:val="yellow"/>
        </w:rPr>
        <w:t>人，“学术之星”获得者的指导教师由学校颁发北京林业大学研究生“学术之星优秀指导教师</w:t>
      </w:r>
      <w:r w:rsidRPr="00DC4A49">
        <w:rPr>
          <w:rFonts w:ascii="宋体" w:hAnsi="宋体"/>
          <w:color w:val="000000"/>
          <w:sz w:val="24"/>
          <w:szCs w:val="24"/>
          <w:highlight w:val="yellow"/>
        </w:rPr>
        <w:t>”</w:t>
      </w:r>
      <w:r w:rsidRPr="00DC4A49">
        <w:rPr>
          <w:rFonts w:ascii="宋体" w:hAnsi="宋体" w:hint="eastAsia"/>
          <w:color w:val="000000"/>
          <w:sz w:val="24"/>
          <w:szCs w:val="24"/>
          <w:highlight w:val="yellow"/>
        </w:rPr>
        <w:t>证书。</w:t>
      </w:r>
      <w:bookmarkStart w:id="8" w:name="_GoBack"/>
      <w:bookmarkEnd w:id="8"/>
    </w:p>
    <w:p w:rsidR="00F66382" w:rsidRDefault="00E7116C">
      <w:pPr>
        <w:spacing w:line="520" w:lineRule="exact"/>
        <w:ind w:firstLineChars="200" w:firstLine="480"/>
        <w:jc w:val="left"/>
        <w:rPr>
          <w:rFonts w:ascii="宋体" w:hAnsi="宋体"/>
          <w:color w:val="000000"/>
          <w:sz w:val="24"/>
          <w:szCs w:val="24"/>
        </w:rPr>
      </w:pPr>
      <w:r>
        <w:rPr>
          <w:rFonts w:ascii="宋体" w:hAnsi="宋体" w:hint="eastAsia"/>
          <w:color w:val="000000"/>
          <w:sz w:val="24"/>
          <w:szCs w:val="24"/>
        </w:rPr>
        <w:t>第十六条</w:t>
      </w:r>
      <w:r>
        <w:rPr>
          <w:rFonts w:ascii="宋体" w:hAnsi="宋体" w:hint="eastAsia"/>
          <w:color w:val="000000"/>
          <w:sz w:val="24"/>
          <w:szCs w:val="24"/>
        </w:rPr>
        <w:t xml:space="preserve">  </w:t>
      </w:r>
      <w:r>
        <w:rPr>
          <w:rFonts w:ascii="宋体" w:hAnsi="宋体"/>
          <w:color w:val="000000"/>
          <w:sz w:val="24"/>
          <w:szCs w:val="24"/>
        </w:rPr>
        <w:t>评选出的学术之星所在学院将报组织量化部加分。但如耽误工作将扣去相应分数。同时</w:t>
      </w:r>
      <w:r>
        <w:rPr>
          <w:rFonts w:ascii="宋体" w:hAnsi="宋体" w:hint="eastAsia"/>
          <w:color w:val="000000"/>
          <w:sz w:val="24"/>
          <w:szCs w:val="24"/>
        </w:rPr>
        <w:t>治学以诚信为本</w:t>
      </w:r>
      <w:r>
        <w:rPr>
          <w:rFonts w:ascii="宋体" w:hAnsi="宋体"/>
          <w:color w:val="000000"/>
          <w:sz w:val="24"/>
          <w:szCs w:val="24"/>
        </w:rPr>
        <w:t>，一旦发现有造假等作品将取消所在学院两年的参评资格。</w:t>
      </w:r>
    </w:p>
    <w:p w:rsidR="00F66382" w:rsidRDefault="00E7116C">
      <w:pPr>
        <w:spacing w:line="520" w:lineRule="exact"/>
        <w:ind w:firstLineChars="200" w:firstLine="482"/>
        <w:jc w:val="center"/>
        <w:rPr>
          <w:rFonts w:ascii="宋体" w:hAnsi="宋体"/>
          <w:b/>
          <w:color w:val="000000"/>
          <w:sz w:val="24"/>
          <w:szCs w:val="24"/>
        </w:rPr>
      </w:pPr>
      <w:r>
        <w:rPr>
          <w:rFonts w:ascii="宋体" w:hAnsi="宋体" w:hint="eastAsia"/>
          <w:b/>
          <w:color w:val="000000"/>
          <w:sz w:val="24"/>
          <w:szCs w:val="24"/>
        </w:rPr>
        <w:t>第四章</w:t>
      </w:r>
      <w:r>
        <w:rPr>
          <w:rFonts w:ascii="宋体" w:hAnsi="宋体" w:hint="eastAsia"/>
          <w:b/>
          <w:color w:val="000000"/>
          <w:sz w:val="24"/>
          <w:szCs w:val="24"/>
        </w:rPr>
        <w:t xml:space="preserve">  </w:t>
      </w:r>
      <w:r>
        <w:rPr>
          <w:rFonts w:ascii="宋体" w:hAnsi="宋体" w:hint="eastAsia"/>
          <w:b/>
          <w:color w:val="000000"/>
          <w:sz w:val="24"/>
          <w:szCs w:val="24"/>
        </w:rPr>
        <w:t>评选流程</w:t>
      </w:r>
    </w:p>
    <w:p w:rsidR="00F66382" w:rsidRDefault="00E7116C">
      <w:pPr>
        <w:spacing w:line="520" w:lineRule="exact"/>
        <w:ind w:firstLineChars="200" w:firstLine="480"/>
        <w:jc w:val="left"/>
        <w:rPr>
          <w:rFonts w:ascii="宋体" w:hAnsi="宋体"/>
          <w:color w:val="000000"/>
          <w:sz w:val="24"/>
          <w:szCs w:val="24"/>
        </w:rPr>
      </w:pPr>
      <w:r>
        <w:rPr>
          <w:rFonts w:ascii="宋体" w:hAnsi="宋体" w:hint="eastAsia"/>
          <w:color w:val="000000"/>
          <w:sz w:val="24"/>
          <w:szCs w:val="24"/>
        </w:rPr>
        <w:t>第十七条</w:t>
      </w:r>
      <w:r>
        <w:rPr>
          <w:rFonts w:ascii="宋体" w:hAnsi="宋体" w:hint="eastAsia"/>
          <w:color w:val="000000"/>
          <w:sz w:val="24"/>
          <w:szCs w:val="24"/>
        </w:rPr>
        <w:t xml:space="preserve">  </w:t>
      </w:r>
      <w:r>
        <w:rPr>
          <w:rFonts w:ascii="宋体" w:hAnsi="宋体" w:hint="eastAsia"/>
          <w:color w:val="000000"/>
          <w:sz w:val="24"/>
          <w:szCs w:val="24"/>
        </w:rPr>
        <w:t>报名</w:t>
      </w:r>
    </w:p>
    <w:p w:rsidR="00F66382" w:rsidRDefault="00E7116C">
      <w:pPr>
        <w:spacing w:line="520" w:lineRule="exact"/>
        <w:ind w:firstLineChars="200" w:firstLine="480"/>
        <w:jc w:val="left"/>
        <w:rPr>
          <w:rFonts w:ascii="宋体" w:hAnsi="宋体"/>
          <w:color w:val="000000"/>
          <w:sz w:val="24"/>
          <w:szCs w:val="24"/>
        </w:rPr>
      </w:pPr>
      <w:r>
        <w:rPr>
          <w:rFonts w:ascii="宋体" w:hAnsi="宋体" w:hint="eastAsia"/>
          <w:color w:val="000000"/>
          <w:sz w:val="24"/>
          <w:szCs w:val="24"/>
        </w:rPr>
        <w:t>“学术之星”评选活动报名采取个人自荐与单位推荐相结合的形式进行，凡符合条件的研究生均可报名。参评者直接将报名表及报名所需的相关材料（包括书面材料和电子版材料）交至各学院研究生工作办公室，各学院报名参评人数不限。报名必须在组委会规定的时间内提交</w:t>
      </w:r>
      <w:r>
        <w:rPr>
          <w:rFonts w:ascii="宋体" w:hAnsi="宋体" w:hint="eastAsia"/>
          <w:color w:val="000000"/>
          <w:sz w:val="24"/>
          <w:szCs w:val="24"/>
        </w:rPr>
        <w:lastRenderedPageBreak/>
        <w:t>各阶段的资料，否则不得进入初评，更无资格参加终评。</w:t>
      </w:r>
    </w:p>
    <w:p w:rsidR="00F66382" w:rsidRDefault="00E7116C">
      <w:pPr>
        <w:spacing w:line="520" w:lineRule="exact"/>
        <w:ind w:firstLineChars="200" w:firstLine="482"/>
        <w:jc w:val="left"/>
        <w:rPr>
          <w:rFonts w:ascii="宋体" w:hAnsi="宋体"/>
          <w:b/>
          <w:bCs/>
          <w:color w:val="000000"/>
          <w:sz w:val="24"/>
          <w:szCs w:val="24"/>
        </w:rPr>
      </w:pPr>
      <w:r>
        <w:rPr>
          <w:rFonts w:ascii="宋体" w:hAnsi="宋体" w:hint="eastAsia"/>
          <w:b/>
          <w:bCs/>
          <w:color w:val="000000"/>
          <w:sz w:val="24"/>
          <w:szCs w:val="24"/>
        </w:rPr>
        <w:t>关于报名所需提交材料说明如下</w:t>
      </w:r>
      <w:r>
        <w:rPr>
          <w:rFonts w:ascii="宋体" w:hAnsi="宋体" w:hint="eastAsia"/>
          <w:b/>
          <w:bCs/>
          <w:color w:val="000000"/>
          <w:sz w:val="24"/>
          <w:szCs w:val="24"/>
        </w:rPr>
        <w:t>（相关模板请</w:t>
      </w:r>
      <w:r>
        <w:rPr>
          <w:rFonts w:ascii="宋体" w:hAnsi="宋体"/>
          <w:b/>
          <w:bCs/>
          <w:color w:val="000000"/>
          <w:sz w:val="24"/>
          <w:szCs w:val="24"/>
        </w:rPr>
        <w:t>到研究生院主页</w:t>
      </w:r>
      <w:r>
        <w:rPr>
          <w:rFonts w:ascii="宋体" w:hAnsi="宋体" w:hint="eastAsia"/>
          <w:b/>
          <w:bCs/>
          <w:color w:val="000000"/>
          <w:sz w:val="24"/>
          <w:szCs w:val="24"/>
        </w:rPr>
        <w:t>研工动态板块</w:t>
      </w:r>
      <w:r>
        <w:rPr>
          <w:rFonts w:ascii="宋体" w:hAnsi="宋体"/>
          <w:b/>
          <w:bCs/>
          <w:color w:val="000000"/>
          <w:sz w:val="24"/>
          <w:szCs w:val="24"/>
        </w:rPr>
        <w:t>下载</w:t>
      </w:r>
      <w:r>
        <w:rPr>
          <w:rFonts w:ascii="宋体" w:hAnsi="宋体" w:hint="eastAsia"/>
          <w:b/>
          <w:bCs/>
          <w:color w:val="000000"/>
          <w:sz w:val="24"/>
          <w:szCs w:val="24"/>
        </w:rPr>
        <w:t>）</w:t>
      </w:r>
      <w:r>
        <w:rPr>
          <w:rFonts w:ascii="宋体" w:hAnsi="宋体" w:hint="eastAsia"/>
          <w:b/>
          <w:bCs/>
          <w:color w:val="000000"/>
          <w:sz w:val="24"/>
          <w:szCs w:val="24"/>
        </w:rPr>
        <w:t>：</w:t>
      </w:r>
    </w:p>
    <w:p w:rsidR="00F66382" w:rsidRDefault="00E7116C">
      <w:pPr>
        <w:spacing w:line="520" w:lineRule="exact"/>
        <w:ind w:firstLineChars="200" w:firstLine="480"/>
        <w:jc w:val="left"/>
        <w:rPr>
          <w:rFonts w:ascii="宋体" w:hAnsi="宋体"/>
          <w:color w:val="000000"/>
          <w:sz w:val="24"/>
          <w:szCs w:val="24"/>
        </w:rPr>
      </w:pPr>
      <w:r>
        <w:rPr>
          <w:rFonts w:ascii="宋体" w:hAnsi="宋体" w:hint="eastAsia"/>
          <w:color w:val="000000"/>
          <w:sz w:val="24"/>
          <w:szCs w:val="24"/>
        </w:rPr>
        <w:t>（一）</w:t>
      </w:r>
      <w:r>
        <w:rPr>
          <w:rFonts w:ascii="宋体" w:hAnsi="宋体"/>
          <w:color w:val="000000"/>
          <w:sz w:val="24"/>
          <w:szCs w:val="24"/>
        </w:rPr>
        <w:t>电子资料：</w:t>
      </w:r>
    </w:p>
    <w:p w:rsidR="00F66382" w:rsidRDefault="00E7116C">
      <w:pPr>
        <w:spacing w:line="520" w:lineRule="exact"/>
        <w:ind w:firstLine="420"/>
        <w:jc w:val="left"/>
        <w:rPr>
          <w:rFonts w:ascii="宋体" w:hAnsi="宋体"/>
          <w:color w:val="000000"/>
          <w:sz w:val="24"/>
          <w:szCs w:val="24"/>
        </w:rPr>
      </w:pPr>
      <w:r>
        <w:rPr>
          <w:rFonts w:ascii="宋体" w:hAnsi="宋体" w:hint="eastAsia"/>
          <w:color w:val="000000"/>
          <w:sz w:val="24"/>
          <w:szCs w:val="24"/>
        </w:rPr>
        <w:t>（</w:t>
      </w:r>
      <w:r>
        <w:rPr>
          <w:rFonts w:ascii="宋体" w:hAnsi="宋体" w:hint="eastAsia"/>
          <w:color w:val="000000"/>
          <w:sz w:val="24"/>
          <w:szCs w:val="24"/>
        </w:rPr>
        <w:t>1</w:t>
      </w:r>
      <w:r>
        <w:rPr>
          <w:rFonts w:ascii="宋体" w:hAnsi="宋体" w:hint="eastAsia"/>
          <w:color w:val="000000"/>
          <w:sz w:val="24"/>
          <w:szCs w:val="24"/>
        </w:rPr>
        <w:t>）</w:t>
      </w:r>
      <w:r>
        <w:rPr>
          <w:rFonts w:ascii="宋体" w:hAnsi="宋体"/>
          <w:color w:val="000000"/>
          <w:sz w:val="24"/>
          <w:szCs w:val="24"/>
        </w:rPr>
        <w:t>北京林业大学</w:t>
      </w:r>
      <w:r>
        <w:rPr>
          <w:rFonts w:ascii="宋体" w:hAnsi="宋体" w:hint="eastAsia"/>
          <w:color w:val="000000"/>
          <w:sz w:val="24"/>
          <w:szCs w:val="24"/>
        </w:rPr>
        <w:t>第十二届</w:t>
      </w:r>
      <w:r>
        <w:rPr>
          <w:rFonts w:ascii="宋体" w:hAnsi="宋体"/>
          <w:color w:val="000000"/>
          <w:sz w:val="24"/>
          <w:szCs w:val="24"/>
        </w:rPr>
        <w:t>研究生</w:t>
      </w:r>
      <w:r>
        <w:rPr>
          <w:rFonts w:ascii="宋体" w:hAnsi="宋体" w:hint="eastAsia"/>
          <w:color w:val="000000"/>
          <w:sz w:val="24"/>
          <w:szCs w:val="24"/>
        </w:rPr>
        <w:t>“</w:t>
      </w:r>
      <w:r>
        <w:rPr>
          <w:rFonts w:ascii="宋体" w:hAnsi="宋体"/>
          <w:color w:val="000000"/>
          <w:sz w:val="24"/>
          <w:szCs w:val="24"/>
        </w:rPr>
        <w:t>学术之星</w:t>
      </w:r>
      <w:r>
        <w:rPr>
          <w:rFonts w:ascii="宋体" w:hAnsi="宋体" w:hint="eastAsia"/>
          <w:color w:val="000000"/>
          <w:sz w:val="24"/>
          <w:szCs w:val="24"/>
        </w:rPr>
        <w:t>”</w:t>
      </w:r>
      <w:r>
        <w:rPr>
          <w:rFonts w:ascii="宋体" w:hAnsi="宋体"/>
          <w:color w:val="000000"/>
          <w:sz w:val="24"/>
          <w:szCs w:val="24"/>
        </w:rPr>
        <w:t>评选申请表</w:t>
      </w:r>
      <w:r>
        <w:rPr>
          <w:rFonts w:ascii="宋体" w:hAnsi="宋体" w:hint="eastAsia"/>
          <w:color w:val="000000"/>
          <w:sz w:val="24"/>
          <w:szCs w:val="24"/>
        </w:rPr>
        <w:t>：</w:t>
      </w:r>
      <w:r>
        <w:rPr>
          <w:rFonts w:ascii="宋体" w:hAnsi="宋体"/>
          <w:color w:val="000000"/>
          <w:sz w:val="24"/>
          <w:szCs w:val="24"/>
        </w:rPr>
        <w:t>填写并插入照片。</w:t>
      </w:r>
    </w:p>
    <w:p w:rsidR="00F66382" w:rsidRDefault="00E7116C">
      <w:pPr>
        <w:spacing w:line="520" w:lineRule="exact"/>
        <w:ind w:firstLine="420"/>
        <w:jc w:val="left"/>
        <w:rPr>
          <w:rFonts w:ascii="宋体" w:hAnsi="宋体"/>
          <w:color w:val="000000"/>
          <w:sz w:val="24"/>
          <w:szCs w:val="24"/>
        </w:rPr>
      </w:pPr>
      <w:r>
        <w:rPr>
          <w:rFonts w:ascii="宋体" w:hAnsi="宋体" w:hint="eastAsia"/>
          <w:color w:val="000000"/>
          <w:sz w:val="24"/>
          <w:szCs w:val="24"/>
        </w:rPr>
        <w:t>（</w:t>
      </w:r>
      <w:r>
        <w:rPr>
          <w:rFonts w:ascii="宋体" w:hAnsi="宋体" w:hint="eastAsia"/>
          <w:color w:val="000000"/>
          <w:sz w:val="24"/>
          <w:szCs w:val="24"/>
        </w:rPr>
        <w:t>2</w:t>
      </w:r>
      <w:r>
        <w:rPr>
          <w:rFonts w:ascii="宋体" w:hAnsi="宋体"/>
          <w:color w:val="000000"/>
          <w:sz w:val="24"/>
          <w:szCs w:val="24"/>
        </w:rPr>
        <w:t>）</w:t>
      </w:r>
      <w:r>
        <w:rPr>
          <w:rFonts w:ascii="宋体" w:hAnsi="宋体" w:hint="eastAsia"/>
          <w:color w:val="000000"/>
          <w:sz w:val="24"/>
          <w:szCs w:val="24"/>
        </w:rPr>
        <w:t>北京林业大学研究生“学术之星”申请人科研成果统计表：科研成果统计表中期刊影响因子一项必须为</w:t>
      </w:r>
      <w:r>
        <w:rPr>
          <w:rFonts w:ascii="宋体" w:hAnsi="宋体"/>
          <w:color w:val="000000"/>
          <w:sz w:val="24"/>
          <w:szCs w:val="24"/>
        </w:rPr>
        <w:t>SCI/EI/SSCI/CSSCI</w:t>
      </w:r>
      <w:r>
        <w:rPr>
          <w:rFonts w:ascii="宋体" w:hAnsi="宋体" w:hint="eastAsia"/>
          <w:color w:val="000000"/>
          <w:sz w:val="24"/>
          <w:szCs w:val="24"/>
        </w:rPr>
        <w:t>等收录的期刊在论文发表年度的影响因子。</w:t>
      </w:r>
    </w:p>
    <w:p w:rsidR="00F66382" w:rsidRDefault="00E7116C">
      <w:pPr>
        <w:spacing w:line="520" w:lineRule="exact"/>
        <w:ind w:firstLine="420"/>
        <w:jc w:val="left"/>
        <w:rPr>
          <w:rFonts w:ascii="宋体" w:hAnsi="宋体"/>
          <w:color w:val="000000"/>
          <w:sz w:val="24"/>
          <w:szCs w:val="24"/>
        </w:rPr>
      </w:pPr>
      <w:r>
        <w:rPr>
          <w:rFonts w:ascii="宋体" w:hAnsi="宋体" w:hint="eastAsia"/>
          <w:color w:val="000000"/>
          <w:sz w:val="24"/>
          <w:szCs w:val="24"/>
        </w:rPr>
        <w:t>（</w:t>
      </w:r>
      <w:r>
        <w:rPr>
          <w:rFonts w:ascii="宋体" w:hAnsi="宋体" w:hint="eastAsia"/>
          <w:color w:val="000000"/>
          <w:sz w:val="24"/>
          <w:szCs w:val="24"/>
        </w:rPr>
        <w:t>3</w:t>
      </w:r>
      <w:r>
        <w:rPr>
          <w:rFonts w:ascii="宋体" w:hAnsi="宋体" w:hint="eastAsia"/>
          <w:color w:val="000000"/>
          <w:sz w:val="24"/>
          <w:szCs w:val="24"/>
        </w:rPr>
        <w:t>）</w:t>
      </w:r>
      <w:r>
        <w:rPr>
          <w:rFonts w:ascii="宋体" w:hAnsi="宋体"/>
          <w:color w:val="000000"/>
          <w:sz w:val="24"/>
          <w:szCs w:val="24"/>
        </w:rPr>
        <w:t>word</w:t>
      </w:r>
      <w:r>
        <w:rPr>
          <w:rFonts w:ascii="宋体" w:hAnsi="宋体"/>
          <w:color w:val="000000"/>
          <w:sz w:val="24"/>
          <w:szCs w:val="24"/>
        </w:rPr>
        <w:t>版作品（论文或专利等）或</w:t>
      </w:r>
      <w:r>
        <w:rPr>
          <w:rFonts w:ascii="宋体" w:hAnsi="宋体" w:hint="eastAsia"/>
          <w:color w:val="000000"/>
          <w:sz w:val="24"/>
          <w:szCs w:val="24"/>
        </w:rPr>
        <w:t>pdf</w:t>
      </w:r>
      <w:r>
        <w:rPr>
          <w:rFonts w:ascii="宋体" w:hAnsi="宋体"/>
          <w:color w:val="000000"/>
          <w:sz w:val="24"/>
          <w:szCs w:val="24"/>
        </w:rPr>
        <w:t>版作品（论文或专利等），论文在</w:t>
      </w:r>
      <w:r>
        <w:rPr>
          <w:rFonts w:ascii="宋体" w:hAnsi="宋体"/>
          <w:color w:val="000000"/>
          <w:sz w:val="24"/>
          <w:szCs w:val="24"/>
        </w:rPr>
        <w:t>SCI/EI/SSCI/CSSCI</w:t>
      </w:r>
      <w:r>
        <w:rPr>
          <w:rFonts w:ascii="宋体" w:hAnsi="宋体"/>
          <w:color w:val="000000"/>
          <w:sz w:val="24"/>
          <w:szCs w:val="24"/>
        </w:rPr>
        <w:t>等相应检索结果的网页；</w:t>
      </w:r>
    </w:p>
    <w:p w:rsidR="00F66382" w:rsidRDefault="00E7116C">
      <w:pPr>
        <w:spacing w:line="520" w:lineRule="exact"/>
        <w:ind w:firstLine="420"/>
        <w:jc w:val="left"/>
        <w:rPr>
          <w:rFonts w:ascii="宋体" w:hAnsi="宋体"/>
          <w:color w:val="000000"/>
          <w:sz w:val="24"/>
          <w:szCs w:val="24"/>
        </w:rPr>
      </w:pPr>
      <w:r>
        <w:rPr>
          <w:rFonts w:ascii="宋体" w:hAnsi="宋体" w:hint="eastAsia"/>
          <w:color w:val="000000"/>
          <w:sz w:val="24"/>
          <w:szCs w:val="24"/>
        </w:rPr>
        <w:t>（</w:t>
      </w:r>
      <w:r>
        <w:rPr>
          <w:rFonts w:ascii="宋体" w:hAnsi="宋体" w:hint="eastAsia"/>
          <w:color w:val="000000"/>
          <w:sz w:val="24"/>
          <w:szCs w:val="24"/>
        </w:rPr>
        <w:t>4</w:t>
      </w:r>
      <w:r>
        <w:rPr>
          <w:rFonts w:ascii="宋体" w:hAnsi="宋体" w:hint="eastAsia"/>
          <w:color w:val="000000"/>
          <w:sz w:val="24"/>
          <w:szCs w:val="24"/>
        </w:rPr>
        <w:t>）</w:t>
      </w:r>
      <w:r>
        <w:rPr>
          <w:rFonts w:ascii="宋体" w:hAnsi="宋体"/>
          <w:color w:val="000000"/>
          <w:sz w:val="24"/>
          <w:szCs w:val="24"/>
        </w:rPr>
        <w:t>题为《我的科研之路》的科研心得</w:t>
      </w:r>
      <w:r>
        <w:rPr>
          <w:rFonts w:ascii="宋体" w:hAnsi="宋体" w:hint="eastAsia"/>
          <w:color w:val="000000"/>
          <w:sz w:val="24"/>
          <w:szCs w:val="24"/>
        </w:rPr>
        <w:t>（附件</w:t>
      </w:r>
      <w:r>
        <w:rPr>
          <w:rFonts w:ascii="宋体" w:hAnsi="宋体" w:hint="eastAsia"/>
          <w:color w:val="000000"/>
          <w:sz w:val="24"/>
          <w:szCs w:val="24"/>
        </w:rPr>
        <w:t>5</w:t>
      </w:r>
      <w:r>
        <w:rPr>
          <w:rFonts w:ascii="宋体" w:hAnsi="宋体" w:hint="eastAsia"/>
          <w:color w:val="000000"/>
          <w:sz w:val="24"/>
          <w:szCs w:val="24"/>
        </w:rPr>
        <w:t>）</w:t>
      </w:r>
      <w:r>
        <w:rPr>
          <w:rFonts w:ascii="宋体" w:hAnsi="宋体"/>
          <w:color w:val="000000"/>
          <w:sz w:val="24"/>
          <w:szCs w:val="24"/>
        </w:rPr>
        <w:t>。</w:t>
      </w:r>
    </w:p>
    <w:p w:rsidR="00F66382" w:rsidRDefault="00E7116C">
      <w:pPr>
        <w:spacing w:line="520" w:lineRule="exact"/>
        <w:ind w:firstLineChars="175" w:firstLine="420"/>
        <w:jc w:val="left"/>
        <w:rPr>
          <w:rFonts w:ascii="宋体" w:hAnsi="宋体"/>
          <w:color w:val="000000"/>
          <w:sz w:val="24"/>
          <w:szCs w:val="24"/>
        </w:rPr>
      </w:pPr>
      <w:r>
        <w:rPr>
          <w:rFonts w:ascii="宋体" w:hAnsi="宋体" w:hint="eastAsia"/>
          <w:color w:val="000000"/>
          <w:sz w:val="24"/>
          <w:szCs w:val="24"/>
        </w:rPr>
        <w:t>（二）</w:t>
      </w:r>
      <w:r>
        <w:rPr>
          <w:rFonts w:ascii="宋体" w:hAnsi="宋体"/>
          <w:color w:val="000000"/>
          <w:sz w:val="24"/>
          <w:szCs w:val="24"/>
        </w:rPr>
        <w:t>纸质资料：</w:t>
      </w:r>
    </w:p>
    <w:p w:rsidR="00F66382" w:rsidRDefault="00E7116C">
      <w:pPr>
        <w:spacing w:line="520" w:lineRule="exact"/>
        <w:ind w:firstLineChars="200" w:firstLine="480"/>
        <w:jc w:val="left"/>
        <w:rPr>
          <w:rFonts w:ascii="宋体" w:hAnsi="宋体"/>
          <w:color w:val="000000"/>
          <w:sz w:val="24"/>
          <w:szCs w:val="24"/>
        </w:rPr>
      </w:pPr>
      <w:r>
        <w:rPr>
          <w:rFonts w:ascii="宋体" w:hAnsi="宋体" w:hint="eastAsia"/>
          <w:color w:val="000000"/>
          <w:sz w:val="24"/>
          <w:szCs w:val="24"/>
        </w:rPr>
        <w:t>（</w:t>
      </w:r>
      <w:r>
        <w:rPr>
          <w:rFonts w:ascii="宋体" w:hAnsi="宋体" w:hint="eastAsia"/>
          <w:color w:val="000000"/>
          <w:sz w:val="24"/>
          <w:szCs w:val="24"/>
        </w:rPr>
        <w:t>1</w:t>
      </w:r>
      <w:r>
        <w:rPr>
          <w:rFonts w:ascii="宋体" w:hAnsi="宋体" w:hint="eastAsia"/>
          <w:color w:val="000000"/>
          <w:sz w:val="24"/>
          <w:szCs w:val="24"/>
        </w:rPr>
        <w:t>）</w:t>
      </w:r>
      <w:r>
        <w:rPr>
          <w:rFonts w:ascii="宋体" w:hAnsi="宋体" w:hint="eastAsia"/>
          <w:color w:val="000000"/>
          <w:sz w:val="24"/>
          <w:szCs w:val="24"/>
        </w:rPr>
        <w:t>评选</w:t>
      </w:r>
      <w:r>
        <w:rPr>
          <w:rFonts w:ascii="宋体" w:hAnsi="宋体"/>
          <w:color w:val="000000"/>
          <w:sz w:val="24"/>
          <w:szCs w:val="24"/>
        </w:rPr>
        <w:t>申请表</w:t>
      </w:r>
      <w:r>
        <w:rPr>
          <w:rFonts w:ascii="宋体" w:hAnsi="宋体" w:hint="eastAsia"/>
          <w:color w:val="000000"/>
          <w:sz w:val="24"/>
          <w:szCs w:val="24"/>
        </w:rPr>
        <w:t>，</w:t>
      </w:r>
      <w:r>
        <w:rPr>
          <w:rFonts w:ascii="宋体" w:hAnsi="宋体"/>
          <w:color w:val="000000"/>
          <w:sz w:val="24"/>
          <w:szCs w:val="24"/>
        </w:rPr>
        <w:t>填写并贴上照片，</w:t>
      </w:r>
      <w:r>
        <w:rPr>
          <w:rFonts w:ascii="宋体" w:hAnsi="宋体" w:hint="eastAsia"/>
          <w:color w:val="000000"/>
          <w:sz w:val="24"/>
          <w:szCs w:val="24"/>
        </w:rPr>
        <w:t>需</w:t>
      </w:r>
      <w:r>
        <w:rPr>
          <w:rFonts w:ascii="宋体" w:hAnsi="宋体"/>
          <w:color w:val="000000"/>
          <w:sz w:val="24"/>
          <w:szCs w:val="24"/>
        </w:rPr>
        <w:t>学院签字盖章；</w:t>
      </w:r>
    </w:p>
    <w:p w:rsidR="00F66382" w:rsidRDefault="00E7116C">
      <w:pPr>
        <w:spacing w:line="520" w:lineRule="exact"/>
        <w:ind w:firstLineChars="200" w:firstLine="480"/>
        <w:jc w:val="left"/>
        <w:rPr>
          <w:rFonts w:ascii="宋体" w:hAnsi="宋体"/>
          <w:color w:val="000000"/>
          <w:sz w:val="24"/>
          <w:szCs w:val="24"/>
        </w:rPr>
      </w:pPr>
      <w:r>
        <w:rPr>
          <w:rFonts w:ascii="宋体" w:hAnsi="宋体" w:hint="eastAsia"/>
          <w:color w:val="000000"/>
          <w:sz w:val="24"/>
          <w:szCs w:val="24"/>
        </w:rPr>
        <w:t>（</w:t>
      </w:r>
      <w:r>
        <w:rPr>
          <w:rFonts w:ascii="宋体" w:hAnsi="宋体" w:hint="eastAsia"/>
          <w:color w:val="000000"/>
          <w:sz w:val="24"/>
          <w:szCs w:val="24"/>
        </w:rPr>
        <w:t>2</w:t>
      </w:r>
      <w:r>
        <w:rPr>
          <w:rFonts w:ascii="宋体" w:hAnsi="宋体" w:hint="eastAsia"/>
          <w:color w:val="000000"/>
          <w:sz w:val="24"/>
          <w:szCs w:val="24"/>
        </w:rPr>
        <w:t>）</w:t>
      </w:r>
      <w:r>
        <w:rPr>
          <w:rFonts w:ascii="宋体" w:hAnsi="宋体"/>
          <w:color w:val="000000"/>
          <w:sz w:val="24"/>
          <w:szCs w:val="24"/>
        </w:rPr>
        <w:t>论文发表证明；论文所发表期刊的当期封面复印件、有论文名称的目录页、当期期刊内论文的首页</w:t>
      </w:r>
      <w:r>
        <w:rPr>
          <w:rFonts w:ascii="宋体" w:hAnsi="宋体" w:hint="eastAsia"/>
          <w:color w:val="000000"/>
          <w:sz w:val="24"/>
          <w:szCs w:val="24"/>
        </w:rPr>
        <w:t>，论文尚未正式见刊的需提供明确的录用证明；</w:t>
      </w:r>
    </w:p>
    <w:p w:rsidR="00F66382" w:rsidRDefault="00E7116C">
      <w:pPr>
        <w:spacing w:line="520" w:lineRule="exact"/>
        <w:ind w:firstLineChars="200" w:firstLine="480"/>
        <w:jc w:val="left"/>
        <w:rPr>
          <w:rFonts w:ascii="宋体" w:hAnsi="宋体"/>
          <w:color w:val="000000"/>
          <w:sz w:val="24"/>
          <w:szCs w:val="24"/>
        </w:rPr>
      </w:pPr>
      <w:r>
        <w:rPr>
          <w:rFonts w:ascii="宋体" w:hAnsi="宋体" w:hint="eastAsia"/>
          <w:color w:val="000000"/>
          <w:sz w:val="24"/>
          <w:szCs w:val="24"/>
        </w:rPr>
        <w:t>（</w:t>
      </w:r>
      <w:r>
        <w:rPr>
          <w:rFonts w:ascii="宋体" w:hAnsi="宋体" w:hint="eastAsia"/>
          <w:color w:val="000000"/>
          <w:sz w:val="24"/>
          <w:szCs w:val="24"/>
        </w:rPr>
        <w:t>3</w:t>
      </w:r>
      <w:r>
        <w:rPr>
          <w:rFonts w:ascii="宋体" w:hAnsi="宋体" w:hint="eastAsia"/>
          <w:color w:val="000000"/>
          <w:sz w:val="24"/>
          <w:szCs w:val="24"/>
        </w:rPr>
        <w:t>）</w:t>
      </w:r>
      <w:r>
        <w:rPr>
          <w:rFonts w:ascii="宋体" w:hAnsi="宋体"/>
          <w:color w:val="000000"/>
          <w:sz w:val="24"/>
          <w:szCs w:val="24"/>
        </w:rPr>
        <w:t>获奖证书复印件（如有获奖）；</w:t>
      </w:r>
    </w:p>
    <w:p w:rsidR="00F66382" w:rsidRDefault="00E7116C">
      <w:pPr>
        <w:spacing w:line="520" w:lineRule="exact"/>
        <w:ind w:firstLineChars="200" w:firstLine="480"/>
        <w:jc w:val="left"/>
        <w:rPr>
          <w:rFonts w:ascii="宋体" w:hAnsi="宋体"/>
          <w:color w:val="000000"/>
          <w:sz w:val="24"/>
          <w:szCs w:val="24"/>
        </w:rPr>
      </w:pPr>
      <w:r>
        <w:rPr>
          <w:rFonts w:ascii="宋体" w:hAnsi="宋体" w:hint="eastAsia"/>
          <w:color w:val="000000"/>
          <w:sz w:val="24"/>
          <w:szCs w:val="24"/>
        </w:rPr>
        <w:t>（</w:t>
      </w:r>
      <w:r>
        <w:rPr>
          <w:rFonts w:ascii="宋体" w:hAnsi="宋体" w:hint="eastAsia"/>
          <w:color w:val="000000"/>
          <w:sz w:val="24"/>
          <w:szCs w:val="24"/>
        </w:rPr>
        <w:t>4</w:t>
      </w:r>
      <w:r>
        <w:rPr>
          <w:rFonts w:ascii="宋体" w:hAnsi="宋体" w:hint="eastAsia"/>
          <w:color w:val="000000"/>
          <w:sz w:val="24"/>
          <w:szCs w:val="24"/>
        </w:rPr>
        <w:t>）</w:t>
      </w:r>
      <w:r>
        <w:rPr>
          <w:rFonts w:ascii="宋体" w:hAnsi="宋体"/>
          <w:color w:val="000000"/>
          <w:sz w:val="24"/>
          <w:szCs w:val="24"/>
        </w:rPr>
        <w:t>专利授权证书</w:t>
      </w:r>
      <w:r>
        <w:rPr>
          <w:rFonts w:ascii="宋体" w:hAnsi="宋体" w:hint="eastAsia"/>
          <w:color w:val="000000"/>
          <w:sz w:val="24"/>
          <w:szCs w:val="24"/>
        </w:rPr>
        <w:t>、学术专著等封面复印件；</w:t>
      </w:r>
    </w:p>
    <w:p w:rsidR="00F66382" w:rsidRDefault="00E7116C">
      <w:pPr>
        <w:spacing w:line="520" w:lineRule="exact"/>
        <w:ind w:firstLineChars="200" w:firstLine="480"/>
        <w:jc w:val="left"/>
        <w:rPr>
          <w:rFonts w:ascii="宋体" w:hAnsi="宋体"/>
          <w:color w:val="000000"/>
          <w:sz w:val="24"/>
          <w:szCs w:val="24"/>
        </w:rPr>
      </w:pPr>
      <w:r>
        <w:rPr>
          <w:rFonts w:ascii="宋体" w:hAnsi="宋体" w:hint="eastAsia"/>
          <w:color w:val="000000"/>
          <w:sz w:val="24"/>
          <w:szCs w:val="24"/>
        </w:rPr>
        <w:t>（</w:t>
      </w:r>
      <w:r>
        <w:rPr>
          <w:rFonts w:ascii="宋体" w:hAnsi="宋体" w:hint="eastAsia"/>
          <w:color w:val="000000"/>
          <w:sz w:val="24"/>
          <w:szCs w:val="24"/>
        </w:rPr>
        <w:t>5</w:t>
      </w:r>
      <w:r>
        <w:rPr>
          <w:rFonts w:ascii="宋体" w:hAnsi="宋体" w:hint="eastAsia"/>
          <w:color w:val="000000"/>
          <w:sz w:val="24"/>
          <w:szCs w:val="24"/>
        </w:rPr>
        <w:t>）</w:t>
      </w:r>
      <w:r>
        <w:rPr>
          <w:rFonts w:ascii="宋体" w:hAnsi="宋体"/>
          <w:color w:val="000000"/>
          <w:sz w:val="24"/>
          <w:szCs w:val="24"/>
        </w:rPr>
        <w:t>近期一寸免冠照片</w:t>
      </w:r>
      <w:r>
        <w:rPr>
          <w:rFonts w:ascii="宋体" w:hAnsi="宋体"/>
          <w:color w:val="000000"/>
          <w:sz w:val="24"/>
          <w:szCs w:val="24"/>
        </w:rPr>
        <w:t>2</w:t>
      </w:r>
      <w:r>
        <w:rPr>
          <w:rFonts w:ascii="宋体" w:hAnsi="宋体"/>
          <w:color w:val="000000"/>
          <w:sz w:val="24"/>
          <w:szCs w:val="24"/>
        </w:rPr>
        <w:t>张。</w:t>
      </w:r>
    </w:p>
    <w:p w:rsidR="00F66382" w:rsidRDefault="00E7116C">
      <w:pPr>
        <w:spacing w:line="520" w:lineRule="exact"/>
        <w:ind w:firstLineChars="200" w:firstLine="480"/>
        <w:jc w:val="left"/>
        <w:rPr>
          <w:rFonts w:ascii="宋体" w:hAnsi="宋体"/>
          <w:color w:val="000000"/>
          <w:sz w:val="24"/>
          <w:szCs w:val="24"/>
        </w:rPr>
      </w:pPr>
      <w:r>
        <w:rPr>
          <w:rFonts w:ascii="宋体" w:hAnsi="宋体" w:hint="eastAsia"/>
          <w:color w:val="000000"/>
          <w:sz w:val="24"/>
          <w:szCs w:val="24"/>
        </w:rPr>
        <w:t>第十八条</w:t>
      </w:r>
      <w:r>
        <w:rPr>
          <w:rFonts w:ascii="宋体" w:hAnsi="宋体" w:hint="eastAsia"/>
          <w:color w:val="000000"/>
          <w:sz w:val="24"/>
          <w:szCs w:val="24"/>
        </w:rPr>
        <w:t xml:space="preserve">  </w:t>
      </w:r>
      <w:r>
        <w:rPr>
          <w:rFonts w:ascii="宋体" w:hAnsi="宋体" w:hint="eastAsia"/>
          <w:color w:val="000000"/>
          <w:sz w:val="24"/>
          <w:szCs w:val="24"/>
        </w:rPr>
        <w:t>初评</w:t>
      </w:r>
    </w:p>
    <w:p w:rsidR="00F66382" w:rsidRDefault="00E7116C">
      <w:pPr>
        <w:spacing w:line="520" w:lineRule="exact"/>
        <w:ind w:firstLineChars="200" w:firstLine="480"/>
        <w:jc w:val="left"/>
        <w:rPr>
          <w:rFonts w:ascii="宋体" w:hAnsi="宋体"/>
          <w:color w:val="000000"/>
          <w:sz w:val="24"/>
          <w:szCs w:val="24"/>
        </w:rPr>
      </w:pPr>
      <w:r>
        <w:rPr>
          <w:rFonts w:ascii="宋体" w:hAnsi="宋体" w:hint="eastAsia"/>
          <w:color w:val="000000"/>
          <w:sz w:val="24"/>
          <w:szCs w:val="24"/>
        </w:rPr>
        <w:t>初评委员会依据初评标准附件一《自然科学类评选标准》和附件二《人文社科类评选标准》对报名材料进行整理和评分，</w:t>
      </w:r>
      <w:r>
        <w:rPr>
          <w:rFonts w:ascii="宋体" w:hAnsi="宋体" w:hint="eastAsia"/>
          <w:color w:val="000000"/>
          <w:sz w:val="24"/>
          <w:szCs w:val="24"/>
        </w:rPr>
        <w:t>在</w:t>
      </w:r>
      <w:r>
        <w:rPr>
          <w:rFonts w:ascii="宋体" w:hAnsi="宋体" w:hint="eastAsia"/>
          <w:color w:val="000000"/>
          <w:sz w:val="24"/>
          <w:szCs w:val="24"/>
        </w:rPr>
        <w:t>1</w:t>
      </w:r>
      <w:r>
        <w:rPr>
          <w:rFonts w:ascii="宋体" w:hAnsi="宋体"/>
          <w:color w:val="000000"/>
          <w:sz w:val="24"/>
          <w:szCs w:val="24"/>
        </w:rPr>
        <w:t>1</w:t>
      </w:r>
      <w:r>
        <w:rPr>
          <w:rFonts w:ascii="宋体" w:hAnsi="宋体" w:hint="eastAsia"/>
          <w:color w:val="000000"/>
          <w:sz w:val="24"/>
          <w:szCs w:val="24"/>
        </w:rPr>
        <w:t>月</w:t>
      </w:r>
      <w:r>
        <w:rPr>
          <w:rFonts w:ascii="宋体" w:hAnsi="宋体" w:hint="eastAsia"/>
          <w:color w:val="000000"/>
          <w:sz w:val="24"/>
          <w:szCs w:val="24"/>
        </w:rPr>
        <w:t>14</w:t>
      </w:r>
      <w:r>
        <w:rPr>
          <w:rFonts w:ascii="宋体" w:hAnsi="宋体" w:hint="eastAsia"/>
          <w:color w:val="000000"/>
          <w:sz w:val="24"/>
          <w:szCs w:val="24"/>
        </w:rPr>
        <w:t>日之前，按照本学院分配名额，根据评分高低选出本院</w:t>
      </w:r>
      <w:r>
        <w:rPr>
          <w:rFonts w:ascii="宋体" w:hAnsi="宋体" w:hint="eastAsia"/>
          <w:color w:val="000000"/>
          <w:sz w:val="24"/>
          <w:szCs w:val="24"/>
        </w:rPr>
        <w:t xml:space="preserve"> </w:t>
      </w:r>
      <w:r>
        <w:rPr>
          <w:rFonts w:ascii="宋体" w:hAnsi="宋体" w:hint="eastAsia"/>
          <w:color w:val="000000"/>
          <w:sz w:val="24"/>
          <w:szCs w:val="24"/>
        </w:rPr>
        <w:t>“学术之星”候选人，在学院内部公示，无异议后，填写附件《学术之星学术成果初评计分表》与“学术之星”候选人</w:t>
      </w:r>
      <w:r>
        <w:rPr>
          <w:rFonts w:ascii="宋体" w:hAnsi="宋体" w:hint="eastAsia"/>
          <w:color w:val="000000"/>
          <w:sz w:val="24"/>
          <w:szCs w:val="24"/>
        </w:rPr>
        <w:t>所有相关材料</w:t>
      </w:r>
      <w:r>
        <w:rPr>
          <w:rFonts w:ascii="宋体" w:hAnsi="宋体" w:hint="eastAsia"/>
          <w:color w:val="000000"/>
          <w:sz w:val="24"/>
          <w:szCs w:val="24"/>
        </w:rPr>
        <w:t>并在</w:t>
      </w:r>
      <w:r>
        <w:rPr>
          <w:rFonts w:ascii="宋体" w:hAnsi="宋体" w:hint="eastAsia"/>
          <w:color w:val="000000"/>
          <w:sz w:val="24"/>
          <w:szCs w:val="24"/>
        </w:rPr>
        <w:t>1</w:t>
      </w:r>
      <w:r>
        <w:rPr>
          <w:rFonts w:ascii="宋体" w:hAnsi="宋体"/>
          <w:color w:val="000000"/>
          <w:sz w:val="24"/>
          <w:szCs w:val="24"/>
        </w:rPr>
        <w:t>1</w:t>
      </w:r>
      <w:r>
        <w:rPr>
          <w:rFonts w:ascii="宋体" w:hAnsi="宋体" w:hint="eastAsia"/>
          <w:color w:val="000000"/>
          <w:sz w:val="24"/>
          <w:szCs w:val="24"/>
        </w:rPr>
        <w:t>月</w:t>
      </w:r>
      <w:r>
        <w:rPr>
          <w:rFonts w:ascii="宋体" w:hAnsi="宋体"/>
          <w:color w:val="000000"/>
          <w:sz w:val="24"/>
          <w:szCs w:val="24"/>
        </w:rPr>
        <w:t>1</w:t>
      </w:r>
      <w:r>
        <w:rPr>
          <w:rFonts w:ascii="宋体" w:hAnsi="宋体" w:hint="eastAsia"/>
          <w:color w:val="000000"/>
          <w:sz w:val="24"/>
          <w:szCs w:val="24"/>
        </w:rPr>
        <w:t>4</w:t>
      </w:r>
      <w:r>
        <w:rPr>
          <w:rFonts w:ascii="宋体" w:hAnsi="宋体" w:hint="eastAsia"/>
          <w:color w:val="000000"/>
          <w:sz w:val="24"/>
          <w:szCs w:val="24"/>
        </w:rPr>
        <w:t>日之</w:t>
      </w:r>
      <w:r>
        <w:rPr>
          <w:rFonts w:ascii="宋体" w:hAnsi="宋体" w:hint="eastAsia"/>
          <w:color w:val="000000"/>
          <w:sz w:val="24"/>
          <w:szCs w:val="24"/>
        </w:rPr>
        <w:t>前一并上报组织委员会。</w:t>
      </w:r>
    </w:p>
    <w:p w:rsidR="00F66382" w:rsidRDefault="00E7116C">
      <w:pPr>
        <w:spacing w:line="520" w:lineRule="exact"/>
        <w:ind w:firstLineChars="200" w:firstLine="480"/>
        <w:jc w:val="left"/>
        <w:rPr>
          <w:rFonts w:ascii="宋体" w:hAnsi="宋体"/>
          <w:color w:val="000000"/>
          <w:sz w:val="24"/>
          <w:szCs w:val="24"/>
        </w:rPr>
      </w:pPr>
      <w:r>
        <w:rPr>
          <w:rFonts w:ascii="宋体" w:hAnsi="宋体" w:hint="eastAsia"/>
          <w:color w:val="000000"/>
          <w:sz w:val="24"/>
          <w:szCs w:val="24"/>
        </w:rPr>
        <w:t>所有北京林业大学研究生“学术之星”候选人的申请材料将由组织委员会送校图书馆对文章的收录情况、影响因子、引用频次等信息进行核实，核实无误后由组织委员会送交终评委员，进入终评环节。</w:t>
      </w:r>
    </w:p>
    <w:p w:rsidR="00F66382" w:rsidRDefault="00E7116C">
      <w:pPr>
        <w:spacing w:line="520" w:lineRule="exact"/>
        <w:ind w:firstLineChars="200" w:firstLine="480"/>
        <w:jc w:val="left"/>
        <w:rPr>
          <w:rFonts w:ascii="宋体" w:hAnsi="宋体"/>
          <w:color w:val="000000"/>
          <w:sz w:val="24"/>
          <w:szCs w:val="24"/>
        </w:rPr>
      </w:pPr>
      <w:r>
        <w:rPr>
          <w:rFonts w:ascii="宋体" w:hAnsi="宋体" w:hint="eastAsia"/>
          <w:color w:val="000000"/>
          <w:sz w:val="24"/>
          <w:szCs w:val="24"/>
        </w:rPr>
        <w:lastRenderedPageBreak/>
        <w:t>第十九条</w:t>
      </w:r>
      <w:r>
        <w:rPr>
          <w:rFonts w:ascii="宋体" w:hAnsi="宋体" w:hint="eastAsia"/>
          <w:color w:val="000000"/>
          <w:sz w:val="24"/>
          <w:szCs w:val="24"/>
        </w:rPr>
        <w:t xml:space="preserve">  </w:t>
      </w:r>
      <w:r>
        <w:rPr>
          <w:rFonts w:ascii="宋体" w:hAnsi="宋体" w:hint="eastAsia"/>
          <w:color w:val="000000"/>
          <w:sz w:val="24"/>
          <w:szCs w:val="24"/>
        </w:rPr>
        <w:t>终评</w:t>
      </w:r>
    </w:p>
    <w:p w:rsidR="00F66382" w:rsidRDefault="00E7116C">
      <w:pPr>
        <w:spacing w:line="520" w:lineRule="exact"/>
        <w:ind w:firstLineChars="200" w:firstLine="480"/>
        <w:jc w:val="left"/>
        <w:rPr>
          <w:rFonts w:ascii="宋体" w:hAnsi="宋体"/>
          <w:color w:val="000000"/>
          <w:sz w:val="24"/>
          <w:szCs w:val="24"/>
        </w:rPr>
      </w:pPr>
      <w:r>
        <w:rPr>
          <w:rFonts w:ascii="宋体" w:hAnsi="宋体" w:hint="eastAsia"/>
          <w:color w:val="000000"/>
          <w:sz w:val="24"/>
          <w:szCs w:val="24"/>
        </w:rPr>
        <w:t>终评委员会参加入围研究生的终评答辩并现场打分，得分与学术成果初评得分、群众投票得分相加，根据总分高低，产生北京林业大学研究生“学术之星”</w:t>
      </w:r>
      <w:r>
        <w:rPr>
          <w:rFonts w:ascii="宋体" w:hAnsi="宋体"/>
          <w:color w:val="000000"/>
          <w:sz w:val="24"/>
          <w:szCs w:val="24"/>
        </w:rPr>
        <w:t>10</w:t>
      </w:r>
      <w:r>
        <w:rPr>
          <w:rFonts w:ascii="宋体" w:hAnsi="宋体" w:hint="eastAsia"/>
          <w:color w:val="000000"/>
          <w:sz w:val="24"/>
          <w:szCs w:val="24"/>
        </w:rPr>
        <w:t>人，包括自然科学类</w:t>
      </w:r>
      <w:r>
        <w:rPr>
          <w:rFonts w:ascii="宋体" w:hAnsi="宋体" w:hint="eastAsia"/>
          <w:color w:val="000000"/>
          <w:sz w:val="24"/>
          <w:szCs w:val="24"/>
        </w:rPr>
        <w:t>7</w:t>
      </w:r>
      <w:r>
        <w:rPr>
          <w:rFonts w:ascii="宋体" w:hAnsi="宋体" w:hint="eastAsia"/>
          <w:color w:val="000000"/>
          <w:sz w:val="24"/>
          <w:szCs w:val="24"/>
        </w:rPr>
        <w:t>人、人文社科类</w:t>
      </w:r>
      <w:r>
        <w:rPr>
          <w:rFonts w:ascii="宋体" w:hAnsi="宋体" w:hint="eastAsia"/>
          <w:color w:val="000000"/>
          <w:sz w:val="24"/>
          <w:szCs w:val="24"/>
        </w:rPr>
        <w:t>3</w:t>
      </w:r>
      <w:r>
        <w:rPr>
          <w:rFonts w:ascii="宋体" w:hAnsi="宋体" w:hint="eastAsia"/>
          <w:color w:val="000000"/>
          <w:sz w:val="24"/>
          <w:szCs w:val="24"/>
        </w:rPr>
        <w:t>人，以及北京林业大学研究生“学术之星”提名奖</w:t>
      </w:r>
      <w:r>
        <w:rPr>
          <w:rFonts w:ascii="宋体" w:hAnsi="宋体"/>
          <w:color w:val="000000"/>
          <w:sz w:val="24"/>
          <w:szCs w:val="24"/>
        </w:rPr>
        <w:t>若干</w:t>
      </w:r>
      <w:r>
        <w:rPr>
          <w:rFonts w:ascii="宋体" w:hAnsi="宋体" w:hint="eastAsia"/>
          <w:color w:val="000000"/>
          <w:sz w:val="24"/>
          <w:szCs w:val="24"/>
        </w:rPr>
        <w:t>，作为终评结果。</w:t>
      </w:r>
    </w:p>
    <w:p w:rsidR="00F66382" w:rsidRDefault="00E7116C">
      <w:pPr>
        <w:spacing w:line="520" w:lineRule="exact"/>
        <w:ind w:firstLineChars="200" w:firstLine="480"/>
        <w:jc w:val="left"/>
        <w:rPr>
          <w:rFonts w:ascii="宋体" w:hAnsi="宋体"/>
          <w:color w:val="000000"/>
          <w:sz w:val="24"/>
          <w:szCs w:val="24"/>
        </w:rPr>
      </w:pPr>
      <w:r>
        <w:rPr>
          <w:rFonts w:ascii="宋体" w:hAnsi="宋体" w:hint="eastAsia"/>
          <w:color w:val="000000"/>
          <w:sz w:val="24"/>
          <w:szCs w:val="24"/>
        </w:rPr>
        <w:t>终评结果在全校公示，无异议后，由组织委员会正式发布当年北京林业大学研究生“</w:t>
      </w:r>
      <w:r>
        <w:rPr>
          <w:rFonts w:ascii="宋体" w:hAnsi="宋体" w:hint="eastAsia"/>
          <w:color w:val="000000"/>
          <w:sz w:val="24"/>
          <w:szCs w:val="24"/>
        </w:rPr>
        <w:t>学术之星”、北京林业大学研究生“学术之星优秀指导教师”及北京林业大学研究生“学术之星”提名奖获得者名单。</w:t>
      </w:r>
    </w:p>
    <w:p w:rsidR="00F66382" w:rsidRDefault="00E7116C">
      <w:pPr>
        <w:spacing w:line="520" w:lineRule="exact"/>
        <w:ind w:firstLineChars="200" w:firstLine="482"/>
        <w:jc w:val="center"/>
        <w:rPr>
          <w:rFonts w:ascii="宋体" w:hAnsi="宋体"/>
          <w:b/>
          <w:color w:val="000000"/>
          <w:sz w:val="24"/>
          <w:szCs w:val="24"/>
        </w:rPr>
      </w:pPr>
      <w:r>
        <w:rPr>
          <w:rFonts w:ascii="宋体" w:hAnsi="宋体" w:hint="eastAsia"/>
          <w:b/>
          <w:color w:val="000000"/>
          <w:sz w:val="24"/>
          <w:szCs w:val="24"/>
        </w:rPr>
        <w:t>第五章</w:t>
      </w:r>
      <w:r>
        <w:rPr>
          <w:rFonts w:ascii="宋体" w:hAnsi="宋体" w:hint="eastAsia"/>
          <w:b/>
          <w:color w:val="000000"/>
          <w:sz w:val="24"/>
          <w:szCs w:val="24"/>
        </w:rPr>
        <w:t xml:space="preserve">  </w:t>
      </w:r>
      <w:r>
        <w:rPr>
          <w:rFonts w:ascii="宋体" w:hAnsi="宋体" w:hint="eastAsia"/>
          <w:b/>
          <w:color w:val="000000"/>
          <w:sz w:val="24"/>
          <w:szCs w:val="24"/>
        </w:rPr>
        <w:t>评选标准</w:t>
      </w:r>
    </w:p>
    <w:p w:rsidR="00F66382" w:rsidRDefault="00E7116C">
      <w:pPr>
        <w:spacing w:line="520" w:lineRule="exact"/>
        <w:ind w:firstLineChars="200" w:firstLine="480"/>
        <w:jc w:val="left"/>
        <w:rPr>
          <w:rFonts w:ascii="宋体" w:hAnsi="宋体"/>
          <w:color w:val="000000"/>
          <w:sz w:val="24"/>
          <w:szCs w:val="24"/>
        </w:rPr>
      </w:pPr>
      <w:r>
        <w:rPr>
          <w:rFonts w:ascii="宋体" w:hAnsi="宋体" w:hint="eastAsia"/>
          <w:color w:val="000000"/>
          <w:sz w:val="24"/>
          <w:szCs w:val="24"/>
        </w:rPr>
        <w:t>第二十条</w:t>
      </w:r>
      <w:r>
        <w:rPr>
          <w:rFonts w:ascii="宋体" w:hAnsi="宋体" w:hint="eastAsia"/>
          <w:color w:val="000000"/>
          <w:sz w:val="24"/>
          <w:szCs w:val="24"/>
        </w:rPr>
        <w:t xml:space="preserve">  </w:t>
      </w:r>
      <w:r>
        <w:rPr>
          <w:rFonts w:ascii="宋体" w:hAnsi="宋体" w:hint="eastAsia"/>
          <w:color w:val="000000"/>
          <w:sz w:val="24"/>
          <w:szCs w:val="24"/>
        </w:rPr>
        <w:t>初评标准</w:t>
      </w:r>
    </w:p>
    <w:p w:rsidR="00F66382" w:rsidRDefault="00E7116C">
      <w:pPr>
        <w:spacing w:line="520" w:lineRule="exact"/>
        <w:ind w:firstLineChars="200" w:firstLine="480"/>
        <w:jc w:val="left"/>
        <w:rPr>
          <w:rFonts w:ascii="宋体" w:hAnsi="宋体"/>
          <w:color w:val="000000"/>
          <w:sz w:val="24"/>
          <w:szCs w:val="24"/>
        </w:rPr>
      </w:pPr>
      <w:r>
        <w:rPr>
          <w:rFonts w:ascii="宋体" w:hAnsi="宋体" w:hint="eastAsia"/>
          <w:color w:val="000000"/>
          <w:sz w:val="24"/>
          <w:szCs w:val="24"/>
        </w:rPr>
        <w:t>初评委员会根据附件</w:t>
      </w:r>
      <w:bookmarkStart w:id="9" w:name="OLE_LINK3"/>
      <w:bookmarkStart w:id="10" w:name="OLE_LINK4"/>
      <w:r>
        <w:rPr>
          <w:rFonts w:ascii="宋体" w:hAnsi="宋体" w:hint="eastAsia"/>
          <w:color w:val="000000"/>
          <w:sz w:val="24"/>
          <w:szCs w:val="24"/>
        </w:rPr>
        <w:t>一《自然科学类评选标准》和附件二《人文社科类评选标准》</w:t>
      </w:r>
      <w:bookmarkEnd w:id="9"/>
      <w:bookmarkEnd w:id="10"/>
      <w:r>
        <w:rPr>
          <w:rFonts w:ascii="宋体" w:hAnsi="宋体" w:hint="eastAsia"/>
          <w:color w:val="000000"/>
          <w:sz w:val="24"/>
          <w:szCs w:val="24"/>
        </w:rPr>
        <w:t>对申请人的成果进行评分，也可在成果评分的基础上再组织答辩评选，根据得分多少，评选出学校“学术之星”候选人。</w:t>
      </w:r>
    </w:p>
    <w:p w:rsidR="00F66382" w:rsidRDefault="00E7116C">
      <w:pPr>
        <w:spacing w:line="520" w:lineRule="exact"/>
        <w:ind w:firstLineChars="200" w:firstLine="480"/>
        <w:jc w:val="left"/>
        <w:rPr>
          <w:rFonts w:ascii="宋体" w:hAnsi="宋体"/>
          <w:color w:val="000000"/>
          <w:sz w:val="24"/>
          <w:szCs w:val="24"/>
        </w:rPr>
      </w:pPr>
      <w:r>
        <w:rPr>
          <w:rFonts w:ascii="宋体" w:hAnsi="宋体" w:hint="eastAsia"/>
          <w:color w:val="000000"/>
          <w:sz w:val="24"/>
          <w:szCs w:val="24"/>
        </w:rPr>
        <w:t>第二十一条</w:t>
      </w:r>
      <w:r>
        <w:rPr>
          <w:rFonts w:ascii="宋体" w:hAnsi="宋体" w:hint="eastAsia"/>
          <w:color w:val="000000"/>
          <w:sz w:val="24"/>
          <w:szCs w:val="24"/>
        </w:rPr>
        <w:t xml:space="preserve">  </w:t>
      </w:r>
      <w:r>
        <w:rPr>
          <w:rFonts w:ascii="宋体" w:hAnsi="宋体" w:hint="eastAsia"/>
          <w:color w:val="000000"/>
          <w:sz w:val="24"/>
          <w:szCs w:val="24"/>
        </w:rPr>
        <w:t>终评标准</w:t>
      </w:r>
    </w:p>
    <w:p w:rsidR="00F66382" w:rsidRDefault="00E7116C">
      <w:pPr>
        <w:pStyle w:val="1"/>
        <w:numPr>
          <w:ilvl w:val="0"/>
          <w:numId w:val="1"/>
        </w:numPr>
        <w:spacing w:line="520" w:lineRule="exact"/>
        <w:ind w:firstLineChars="0"/>
        <w:jc w:val="left"/>
        <w:rPr>
          <w:rFonts w:ascii="宋体" w:hAnsi="宋体"/>
          <w:color w:val="000000"/>
          <w:sz w:val="24"/>
        </w:rPr>
      </w:pPr>
      <w:r>
        <w:rPr>
          <w:rFonts w:ascii="宋体" w:hAnsi="宋体" w:hint="eastAsia"/>
          <w:color w:val="000000"/>
          <w:sz w:val="24"/>
        </w:rPr>
        <w:t>终评采用自然科学类和人文社科类现场答辩、分别排名的办法。</w:t>
      </w:r>
    </w:p>
    <w:p w:rsidR="00F66382" w:rsidRDefault="00E7116C">
      <w:pPr>
        <w:pStyle w:val="1"/>
        <w:numPr>
          <w:ilvl w:val="0"/>
          <w:numId w:val="1"/>
        </w:numPr>
        <w:spacing w:line="520" w:lineRule="exact"/>
        <w:ind w:firstLineChars="0"/>
        <w:jc w:val="left"/>
        <w:rPr>
          <w:rFonts w:ascii="宋体" w:hAnsi="宋体"/>
          <w:color w:val="000000"/>
          <w:sz w:val="24"/>
        </w:rPr>
      </w:pPr>
      <w:r>
        <w:rPr>
          <w:rFonts w:ascii="宋体" w:hAnsi="宋体" w:hint="eastAsia"/>
          <w:color w:val="000000"/>
          <w:sz w:val="24"/>
        </w:rPr>
        <w:t>终评答辩时自我陈述时间不得超过</w:t>
      </w:r>
      <w:r>
        <w:rPr>
          <w:rFonts w:ascii="宋体" w:hAnsi="宋体" w:hint="eastAsia"/>
          <w:color w:val="000000"/>
          <w:sz w:val="24"/>
        </w:rPr>
        <w:t>5</w:t>
      </w:r>
      <w:r>
        <w:rPr>
          <w:rFonts w:ascii="宋体" w:hAnsi="宋体" w:hint="eastAsia"/>
          <w:color w:val="000000"/>
          <w:sz w:val="24"/>
        </w:rPr>
        <w:t>分钟。陈述结束后，由终评委员会和场内师生提问，陈述人答辩。</w:t>
      </w:r>
    </w:p>
    <w:p w:rsidR="00F66382" w:rsidRDefault="00E7116C">
      <w:pPr>
        <w:pStyle w:val="1"/>
        <w:numPr>
          <w:ilvl w:val="0"/>
          <w:numId w:val="1"/>
        </w:numPr>
        <w:spacing w:line="520" w:lineRule="exact"/>
        <w:ind w:firstLineChars="0"/>
        <w:jc w:val="left"/>
        <w:rPr>
          <w:rFonts w:ascii="宋体" w:hAnsi="宋体"/>
          <w:color w:val="000000"/>
          <w:sz w:val="24"/>
        </w:rPr>
      </w:pPr>
      <w:r>
        <w:rPr>
          <w:rFonts w:ascii="宋体" w:hAnsi="宋体" w:hint="eastAsia"/>
          <w:color w:val="000000"/>
          <w:sz w:val="24"/>
        </w:rPr>
        <w:t>终评评分细则如下：</w:t>
      </w:r>
    </w:p>
    <w:p w:rsidR="00F66382" w:rsidRDefault="00E7116C">
      <w:pPr>
        <w:spacing w:line="520" w:lineRule="exact"/>
        <w:ind w:firstLineChars="200" w:firstLine="480"/>
        <w:jc w:val="left"/>
        <w:rPr>
          <w:rFonts w:ascii="宋体" w:hAnsi="宋体"/>
          <w:color w:val="000000"/>
          <w:sz w:val="24"/>
          <w:szCs w:val="24"/>
        </w:rPr>
      </w:pPr>
      <w:r>
        <w:rPr>
          <w:rFonts w:ascii="宋体" w:hAnsi="宋体" w:hint="eastAsia"/>
          <w:color w:val="000000"/>
          <w:sz w:val="24"/>
          <w:szCs w:val="24"/>
        </w:rPr>
        <w:t>1</w:t>
      </w:r>
      <w:r>
        <w:rPr>
          <w:rFonts w:ascii="宋体" w:hAnsi="宋体" w:hint="eastAsia"/>
          <w:color w:val="000000"/>
          <w:sz w:val="24"/>
          <w:szCs w:val="24"/>
        </w:rPr>
        <w:t>、学术成果初评（</w:t>
      </w:r>
      <w:r>
        <w:rPr>
          <w:rFonts w:ascii="宋体" w:hAnsi="宋体" w:hint="eastAsia"/>
          <w:color w:val="000000"/>
          <w:sz w:val="24"/>
          <w:szCs w:val="24"/>
        </w:rPr>
        <w:t>50</w:t>
      </w:r>
      <w:r>
        <w:rPr>
          <w:rFonts w:ascii="宋体" w:hAnsi="宋体" w:hint="eastAsia"/>
          <w:color w:val="000000"/>
          <w:sz w:val="24"/>
          <w:szCs w:val="24"/>
        </w:rPr>
        <w:t>分）</w:t>
      </w:r>
    </w:p>
    <w:p w:rsidR="00F66382" w:rsidRDefault="00E7116C">
      <w:pPr>
        <w:spacing w:line="520" w:lineRule="exact"/>
        <w:ind w:firstLineChars="200" w:firstLine="480"/>
        <w:jc w:val="left"/>
        <w:rPr>
          <w:rFonts w:ascii="宋体" w:hAnsi="宋体"/>
          <w:color w:val="000000"/>
          <w:sz w:val="24"/>
          <w:szCs w:val="24"/>
        </w:rPr>
      </w:pPr>
      <w:r>
        <w:rPr>
          <w:rFonts w:ascii="宋体" w:hAnsi="宋体" w:hint="eastAsia"/>
          <w:color w:val="000000"/>
          <w:sz w:val="24"/>
          <w:szCs w:val="24"/>
        </w:rPr>
        <w:t>按照初评分数作为学术成果计分，分别以自然科学类、人文社科类排名第一者记为最高分</w:t>
      </w:r>
      <w:r>
        <w:rPr>
          <w:rFonts w:ascii="宋体" w:hAnsi="宋体" w:hint="eastAsia"/>
          <w:color w:val="000000"/>
          <w:sz w:val="24"/>
          <w:szCs w:val="24"/>
        </w:rPr>
        <w:t>50</w:t>
      </w:r>
      <w:r>
        <w:rPr>
          <w:rFonts w:ascii="宋体" w:hAnsi="宋体" w:hint="eastAsia"/>
          <w:color w:val="000000"/>
          <w:sz w:val="24"/>
          <w:szCs w:val="24"/>
        </w:rPr>
        <w:t>分，其他人参照第一名的得分进行计算，得出初评分数。</w:t>
      </w:r>
    </w:p>
    <w:p w:rsidR="00F66382" w:rsidRDefault="00E7116C">
      <w:pPr>
        <w:spacing w:line="520" w:lineRule="exact"/>
        <w:ind w:firstLineChars="200" w:firstLine="480"/>
        <w:jc w:val="left"/>
        <w:rPr>
          <w:rFonts w:ascii="宋体" w:hAnsi="宋体"/>
          <w:color w:val="000000"/>
          <w:sz w:val="24"/>
          <w:szCs w:val="24"/>
        </w:rPr>
      </w:pPr>
      <w:r>
        <w:rPr>
          <w:rFonts w:ascii="宋体" w:hAnsi="宋体" w:hint="eastAsia"/>
          <w:color w:val="000000"/>
          <w:sz w:val="24"/>
          <w:szCs w:val="24"/>
        </w:rPr>
        <w:t>2</w:t>
      </w:r>
      <w:r>
        <w:rPr>
          <w:rFonts w:ascii="宋体" w:hAnsi="宋体" w:hint="eastAsia"/>
          <w:color w:val="000000"/>
          <w:sz w:val="24"/>
          <w:szCs w:val="24"/>
        </w:rPr>
        <w:t>、场外观众群众投票（</w:t>
      </w:r>
      <w:r>
        <w:rPr>
          <w:rFonts w:ascii="宋体" w:hAnsi="宋体" w:hint="eastAsia"/>
          <w:color w:val="000000"/>
          <w:sz w:val="24"/>
          <w:szCs w:val="24"/>
        </w:rPr>
        <w:t>1</w:t>
      </w:r>
      <w:r>
        <w:rPr>
          <w:rFonts w:ascii="宋体" w:hAnsi="宋体"/>
          <w:color w:val="000000"/>
          <w:sz w:val="24"/>
          <w:szCs w:val="24"/>
        </w:rPr>
        <w:t>0</w:t>
      </w:r>
      <w:r>
        <w:rPr>
          <w:rFonts w:ascii="宋体" w:hAnsi="宋体" w:hint="eastAsia"/>
          <w:color w:val="000000"/>
          <w:sz w:val="24"/>
          <w:szCs w:val="24"/>
        </w:rPr>
        <w:t>分）</w:t>
      </w:r>
    </w:p>
    <w:p w:rsidR="00F66382" w:rsidRDefault="00E7116C">
      <w:pPr>
        <w:spacing w:line="520" w:lineRule="exact"/>
        <w:ind w:firstLineChars="200" w:firstLine="480"/>
        <w:jc w:val="left"/>
        <w:rPr>
          <w:rFonts w:ascii="宋体" w:hAnsi="宋体"/>
          <w:color w:val="000000"/>
          <w:sz w:val="24"/>
          <w:szCs w:val="24"/>
        </w:rPr>
      </w:pPr>
      <w:r>
        <w:rPr>
          <w:rFonts w:ascii="宋体" w:hAnsi="宋体" w:hint="eastAsia"/>
          <w:color w:val="000000"/>
          <w:sz w:val="24"/>
          <w:szCs w:val="24"/>
        </w:rPr>
        <w:t>共分</w:t>
      </w:r>
      <w:r>
        <w:rPr>
          <w:rFonts w:ascii="宋体" w:hAnsi="宋体" w:hint="eastAsia"/>
          <w:color w:val="000000"/>
          <w:sz w:val="24"/>
          <w:szCs w:val="24"/>
        </w:rPr>
        <w:t>5</w:t>
      </w:r>
      <w:r>
        <w:rPr>
          <w:rFonts w:ascii="宋体" w:hAnsi="宋体" w:hint="eastAsia"/>
          <w:color w:val="000000"/>
          <w:sz w:val="24"/>
          <w:szCs w:val="24"/>
        </w:rPr>
        <w:t>个等级，根据实际票数，得票数前</w:t>
      </w:r>
      <w:r>
        <w:rPr>
          <w:rFonts w:ascii="宋体" w:hAnsi="宋体" w:hint="eastAsia"/>
          <w:color w:val="000000"/>
          <w:sz w:val="24"/>
          <w:szCs w:val="24"/>
        </w:rPr>
        <w:t>1-3</w:t>
      </w:r>
      <w:r>
        <w:rPr>
          <w:rFonts w:ascii="宋体" w:hAnsi="宋体" w:hint="eastAsia"/>
          <w:color w:val="000000"/>
          <w:sz w:val="24"/>
          <w:szCs w:val="24"/>
        </w:rPr>
        <w:t>名计</w:t>
      </w:r>
      <w:r>
        <w:rPr>
          <w:rFonts w:ascii="宋体" w:hAnsi="宋体" w:hint="eastAsia"/>
          <w:color w:val="000000"/>
          <w:sz w:val="24"/>
          <w:szCs w:val="24"/>
        </w:rPr>
        <w:t>10</w:t>
      </w:r>
      <w:r>
        <w:rPr>
          <w:rFonts w:ascii="宋体" w:hAnsi="宋体" w:hint="eastAsia"/>
          <w:color w:val="000000"/>
          <w:sz w:val="24"/>
          <w:szCs w:val="24"/>
        </w:rPr>
        <w:t>分，第</w:t>
      </w:r>
      <w:r>
        <w:rPr>
          <w:rFonts w:ascii="宋体" w:hAnsi="宋体" w:hint="eastAsia"/>
          <w:color w:val="000000"/>
          <w:sz w:val="24"/>
          <w:szCs w:val="24"/>
        </w:rPr>
        <w:t>4-6</w:t>
      </w:r>
      <w:r>
        <w:rPr>
          <w:rFonts w:ascii="宋体" w:hAnsi="宋体" w:hint="eastAsia"/>
          <w:color w:val="000000"/>
          <w:sz w:val="24"/>
          <w:szCs w:val="24"/>
        </w:rPr>
        <w:t>名计</w:t>
      </w:r>
      <w:r>
        <w:rPr>
          <w:rFonts w:ascii="宋体" w:hAnsi="宋体" w:hint="eastAsia"/>
          <w:color w:val="000000"/>
          <w:sz w:val="24"/>
          <w:szCs w:val="24"/>
        </w:rPr>
        <w:t>9</w:t>
      </w:r>
      <w:r>
        <w:rPr>
          <w:rFonts w:ascii="宋体" w:hAnsi="宋体" w:hint="eastAsia"/>
          <w:color w:val="000000"/>
          <w:sz w:val="24"/>
          <w:szCs w:val="24"/>
        </w:rPr>
        <w:t>分，第</w:t>
      </w:r>
      <w:r>
        <w:rPr>
          <w:rFonts w:ascii="宋体" w:hAnsi="宋体" w:hint="eastAsia"/>
          <w:color w:val="000000"/>
          <w:sz w:val="24"/>
          <w:szCs w:val="24"/>
        </w:rPr>
        <w:t>7-9</w:t>
      </w:r>
      <w:r>
        <w:rPr>
          <w:rFonts w:ascii="宋体" w:hAnsi="宋体" w:hint="eastAsia"/>
          <w:color w:val="000000"/>
          <w:sz w:val="24"/>
          <w:szCs w:val="24"/>
        </w:rPr>
        <w:t>名计</w:t>
      </w:r>
      <w:r>
        <w:rPr>
          <w:rFonts w:ascii="宋体" w:hAnsi="宋体" w:hint="eastAsia"/>
          <w:color w:val="000000"/>
          <w:sz w:val="24"/>
          <w:szCs w:val="24"/>
        </w:rPr>
        <w:t>8</w:t>
      </w:r>
      <w:r>
        <w:rPr>
          <w:rFonts w:ascii="宋体" w:hAnsi="宋体" w:hint="eastAsia"/>
          <w:color w:val="000000"/>
          <w:sz w:val="24"/>
          <w:szCs w:val="24"/>
        </w:rPr>
        <w:t>分，第</w:t>
      </w:r>
      <w:r>
        <w:rPr>
          <w:rFonts w:ascii="宋体" w:hAnsi="宋体" w:hint="eastAsia"/>
          <w:color w:val="000000"/>
          <w:sz w:val="24"/>
          <w:szCs w:val="24"/>
        </w:rPr>
        <w:t>10-12</w:t>
      </w:r>
      <w:r>
        <w:rPr>
          <w:rFonts w:ascii="宋体" w:hAnsi="宋体" w:hint="eastAsia"/>
          <w:color w:val="000000"/>
          <w:sz w:val="24"/>
          <w:szCs w:val="24"/>
        </w:rPr>
        <w:t>名计</w:t>
      </w:r>
      <w:r>
        <w:rPr>
          <w:rFonts w:ascii="宋体" w:hAnsi="宋体" w:hint="eastAsia"/>
          <w:color w:val="000000"/>
          <w:sz w:val="24"/>
          <w:szCs w:val="24"/>
        </w:rPr>
        <w:t>7</w:t>
      </w:r>
      <w:r>
        <w:rPr>
          <w:rFonts w:ascii="宋体" w:hAnsi="宋体" w:hint="eastAsia"/>
          <w:color w:val="000000"/>
          <w:sz w:val="24"/>
          <w:szCs w:val="24"/>
        </w:rPr>
        <w:t>分，第</w:t>
      </w:r>
      <w:r>
        <w:rPr>
          <w:rFonts w:ascii="宋体" w:hAnsi="宋体" w:hint="eastAsia"/>
          <w:color w:val="000000"/>
          <w:sz w:val="24"/>
          <w:szCs w:val="24"/>
        </w:rPr>
        <w:t>13-15</w:t>
      </w:r>
      <w:r>
        <w:rPr>
          <w:rFonts w:ascii="宋体" w:hAnsi="宋体" w:hint="eastAsia"/>
          <w:color w:val="000000"/>
          <w:sz w:val="24"/>
          <w:szCs w:val="24"/>
        </w:rPr>
        <w:t>名计</w:t>
      </w:r>
      <w:r>
        <w:rPr>
          <w:rFonts w:ascii="宋体" w:hAnsi="宋体" w:hint="eastAsia"/>
          <w:color w:val="000000"/>
          <w:sz w:val="24"/>
          <w:szCs w:val="24"/>
        </w:rPr>
        <w:t>6</w:t>
      </w:r>
      <w:r>
        <w:rPr>
          <w:rFonts w:ascii="宋体" w:hAnsi="宋体" w:hint="eastAsia"/>
          <w:color w:val="000000"/>
          <w:sz w:val="24"/>
          <w:szCs w:val="24"/>
        </w:rPr>
        <w:t>分，</w:t>
      </w:r>
      <w:r>
        <w:rPr>
          <w:rFonts w:ascii="宋体" w:hAnsi="宋体" w:hint="eastAsia"/>
          <w:sz w:val="24"/>
          <w:szCs w:val="24"/>
        </w:rPr>
        <w:t>其余候选人计</w:t>
      </w:r>
      <w:r>
        <w:rPr>
          <w:rFonts w:ascii="宋体" w:hAnsi="宋体" w:hint="eastAsia"/>
          <w:sz w:val="24"/>
          <w:szCs w:val="24"/>
        </w:rPr>
        <w:t>5</w:t>
      </w:r>
      <w:r>
        <w:rPr>
          <w:rFonts w:ascii="宋体" w:hAnsi="宋体" w:hint="eastAsia"/>
          <w:sz w:val="24"/>
          <w:szCs w:val="24"/>
        </w:rPr>
        <w:t>分</w:t>
      </w:r>
      <w:r>
        <w:rPr>
          <w:rFonts w:ascii="宋体" w:hAnsi="宋体" w:hint="eastAsia"/>
          <w:color w:val="000000"/>
          <w:sz w:val="24"/>
          <w:szCs w:val="24"/>
        </w:rPr>
        <w:t>。</w:t>
      </w:r>
    </w:p>
    <w:p w:rsidR="00F66382" w:rsidRDefault="00E7116C">
      <w:pPr>
        <w:spacing w:line="520" w:lineRule="exact"/>
        <w:ind w:firstLineChars="200" w:firstLine="480"/>
        <w:jc w:val="left"/>
        <w:rPr>
          <w:rFonts w:ascii="宋体" w:hAnsi="宋体"/>
          <w:color w:val="000000"/>
          <w:sz w:val="24"/>
          <w:szCs w:val="24"/>
        </w:rPr>
      </w:pPr>
      <w:r>
        <w:rPr>
          <w:rFonts w:ascii="宋体" w:hAnsi="宋体" w:hint="eastAsia"/>
          <w:color w:val="000000"/>
          <w:sz w:val="24"/>
          <w:szCs w:val="24"/>
        </w:rPr>
        <w:t>3</w:t>
      </w:r>
      <w:r>
        <w:rPr>
          <w:rFonts w:ascii="宋体" w:hAnsi="宋体" w:hint="eastAsia"/>
          <w:color w:val="000000"/>
          <w:sz w:val="24"/>
          <w:szCs w:val="24"/>
        </w:rPr>
        <w:t>、现场答辩（</w:t>
      </w:r>
      <w:r>
        <w:rPr>
          <w:rFonts w:ascii="宋体" w:hAnsi="宋体" w:hint="eastAsia"/>
          <w:color w:val="000000"/>
          <w:sz w:val="24"/>
          <w:szCs w:val="24"/>
        </w:rPr>
        <w:t>40</w:t>
      </w:r>
      <w:r>
        <w:rPr>
          <w:rFonts w:ascii="宋体" w:hAnsi="宋体" w:hint="eastAsia"/>
          <w:color w:val="000000"/>
          <w:sz w:val="24"/>
          <w:szCs w:val="24"/>
        </w:rPr>
        <w:t>分）</w:t>
      </w:r>
    </w:p>
    <w:p w:rsidR="00F66382" w:rsidRDefault="00E7116C">
      <w:pPr>
        <w:spacing w:line="520" w:lineRule="exact"/>
        <w:ind w:firstLineChars="200" w:firstLine="480"/>
        <w:jc w:val="left"/>
        <w:rPr>
          <w:rFonts w:ascii="宋体" w:hAnsi="宋体"/>
          <w:sz w:val="24"/>
          <w:szCs w:val="24"/>
        </w:rPr>
      </w:pPr>
      <w:r>
        <w:rPr>
          <w:rFonts w:ascii="宋体" w:hAnsi="宋体" w:hint="eastAsia"/>
          <w:sz w:val="24"/>
          <w:szCs w:val="24"/>
        </w:rPr>
        <w:lastRenderedPageBreak/>
        <w:t>专业素质（</w:t>
      </w:r>
      <w:r>
        <w:rPr>
          <w:rFonts w:ascii="宋体" w:hAnsi="宋体" w:hint="eastAsia"/>
          <w:sz w:val="24"/>
          <w:szCs w:val="24"/>
        </w:rPr>
        <w:t>10</w:t>
      </w:r>
      <w:r>
        <w:rPr>
          <w:rFonts w:ascii="宋体" w:hAnsi="宋体" w:hint="eastAsia"/>
          <w:sz w:val="24"/>
          <w:szCs w:val="24"/>
        </w:rPr>
        <w:t>分）：个人成长轨迹是否具有榜样性，是否扎实、广泛掌握了相关专业的基础知识及技能，是否具备独立科研能力及团队协作能力。</w:t>
      </w:r>
    </w:p>
    <w:p w:rsidR="00F66382" w:rsidRDefault="00E7116C">
      <w:pPr>
        <w:spacing w:line="520" w:lineRule="exact"/>
        <w:ind w:firstLineChars="200" w:firstLine="480"/>
        <w:jc w:val="left"/>
        <w:rPr>
          <w:rFonts w:ascii="宋体" w:hAnsi="宋体"/>
          <w:sz w:val="24"/>
          <w:szCs w:val="24"/>
        </w:rPr>
      </w:pPr>
      <w:r>
        <w:rPr>
          <w:rFonts w:ascii="宋体" w:hAnsi="宋体" w:hint="eastAsia"/>
          <w:sz w:val="24"/>
          <w:szCs w:val="24"/>
        </w:rPr>
        <w:t>科研水平（</w:t>
      </w:r>
      <w:r>
        <w:rPr>
          <w:rFonts w:ascii="宋体" w:hAnsi="宋体" w:hint="eastAsia"/>
          <w:sz w:val="24"/>
          <w:szCs w:val="24"/>
        </w:rPr>
        <w:t>10</w:t>
      </w:r>
      <w:r>
        <w:rPr>
          <w:rFonts w:ascii="宋体" w:hAnsi="宋体" w:hint="eastAsia"/>
          <w:sz w:val="24"/>
          <w:szCs w:val="24"/>
        </w:rPr>
        <w:t>分）：科研学术成果所体现出的个人学术水平高低，以及该成果是否对其研究领域有重要贡献。</w:t>
      </w:r>
    </w:p>
    <w:p w:rsidR="00F66382" w:rsidRDefault="00E7116C">
      <w:pPr>
        <w:spacing w:line="520" w:lineRule="exact"/>
        <w:ind w:firstLineChars="200" w:firstLine="480"/>
        <w:jc w:val="left"/>
        <w:rPr>
          <w:rFonts w:ascii="宋体" w:hAnsi="宋体"/>
          <w:sz w:val="24"/>
          <w:szCs w:val="24"/>
        </w:rPr>
      </w:pPr>
      <w:r>
        <w:rPr>
          <w:rFonts w:ascii="宋体" w:hAnsi="宋体" w:hint="eastAsia"/>
          <w:sz w:val="24"/>
          <w:szCs w:val="24"/>
        </w:rPr>
        <w:t>科研创新性（</w:t>
      </w:r>
      <w:r>
        <w:rPr>
          <w:rFonts w:ascii="宋体" w:hAnsi="宋体" w:hint="eastAsia"/>
          <w:sz w:val="24"/>
          <w:szCs w:val="24"/>
        </w:rPr>
        <w:t>10</w:t>
      </w:r>
      <w:r>
        <w:rPr>
          <w:rFonts w:ascii="宋体" w:hAnsi="宋体" w:hint="eastAsia"/>
          <w:sz w:val="24"/>
          <w:szCs w:val="24"/>
        </w:rPr>
        <w:t>分）：候选人是否具有创新性思维，已取得科研成果及在研项目是否具创新性，候选人个人思考能力能否指导其进行更加深入的研究。</w:t>
      </w:r>
    </w:p>
    <w:p w:rsidR="00F66382" w:rsidRDefault="00E7116C">
      <w:pPr>
        <w:spacing w:line="520" w:lineRule="exact"/>
        <w:ind w:firstLineChars="200" w:firstLine="480"/>
        <w:jc w:val="left"/>
        <w:rPr>
          <w:rFonts w:ascii="宋体" w:hAnsi="宋体"/>
          <w:color w:val="000000"/>
          <w:sz w:val="24"/>
          <w:szCs w:val="24"/>
        </w:rPr>
      </w:pPr>
      <w:r>
        <w:rPr>
          <w:rFonts w:ascii="宋体" w:hAnsi="宋体" w:hint="eastAsia"/>
          <w:sz w:val="24"/>
          <w:szCs w:val="24"/>
        </w:rPr>
        <w:t>现场答辩表现（</w:t>
      </w:r>
      <w:r>
        <w:rPr>
          <w:rFonts w:ascii="宋体" w:hAnsi="宋体" w:hint="eastAsia"/>
          <w:sz w:val="24"/>
          <w:szCs w:val="24"/>
        </w:rPr>
        <w:t>10</w:t>
      </w:r>
      <w:r>
        <w:rPr>
          <w:rFonts w:ascii="宋体" w:hAnsi="宋体" w:hint="eastAsia"/>
          <w:sz w:val="24"/>
          <w:szCs w:val="24"/>
        </w:rPr>
        <w:t>分）：现场表达精神是否饱满，着装是否得体，能否清晰阐明研究成果及意义，能否准确回答评审团老师的提问，答辩内容是否逻辑合理且重点</w:t>
      </w:r>
      <w:r>
        <w:rPr>
          <w:rFonts w:ascii="宋体" w:hAnsi="宋体" w:hint="eastAsia"/>
          <w:sz w:val="24"/>
          <w:szCs w:val="24"/>
        </w:rPr>
        <w:t>突出。</w:t>
      </w:r>
    </w:p>
    <w:p w:rsidR="00F66382" w:rsidRDefault="00E7116C">
      <w:pPr>
        <w:spacing w:line="520" w:lineRule="exact"/>
        <w:ind w:firstLineChars="200" w:firstLine="480"/>
        <w:jc w:val="left"/>
        <w:rPr>
          <w:rFonts w:ascii="宋体" w:hAnsi="宋体"/>
          <w:color w:val="000000"/>
          <w:sz w:val="24"/>
          <w:szCs w:val="24"/>
        </w:rPr>
      </w:pPr>
      <w:r>
        <w:rPr>
          <w:rFonts w:ascii="宋体" w:hAnsi="宋体" w:hint="eastAsia"/>
          <w:color w:val="000000"/>
          <w:sz w:val="24"/>
          <w:szCs w:val="24"/>
        </w:rPr>
        <w:t>（五）终评得分由学术成果计分、群众投票计分和现场答辩评审得分三部分相加，对自然科学类和人文社科类分别根据终评得分的高低产生北京林业大学研究生“学术之星”，包括自然科学类</w:t>
      </w:r>
      <w:r>
        <w:rPr>
          <w:rFonts w:ascii="宋体" w:hAnsi="宋体" w:hint="eastAsia"/>
          <w:color w:val="000000"/>
          <w:sz w:val="24"/>
          <w:szCs w:val="24"/>
        </w:rPr>
        <w:t>8</w:t>
      </w:r>
      <w:r>
        <w:rPr>
          <w:rFonts w:ascii="宋体" w:hAnsi="宋体" w:hint="eastAsia"/>
          <w:color w:val="000000"/>
          <w:sz w:val="24"/>
          <w:szCs w:val="24"/>
        </w:rPr>
        <w:t>人、人文社科类</w:t>
      </w:r>
      <w:r>
        <w:rPr>
          <w:rFonts w:ascii="宋体" w:hAnsi="宋体" w:hint="eastAsia"/>
          <w:color w:val="000000"/>
          <w:sz w:val="24"/>
          <w:szCs w:val="24"/>
        </w:rPr>
        <w:t>2</w:t>
      </w:r>
      <w:r>
        <w:rPr>
          <w:rFonts w:ascii="宋体" w:hAnsi="宋体" w:hint="eastAsia"/>
          <w:color w:val="000000"/>
          <w:sz w:val="24"/>
          <w:szCs w:val="24"/>
        </w:rPr>
        <w:t>人，其余候选人获得“学术之星”提名奖。</w:t>
      </w:r>
    </w:p>
    <w:p w:rsidR="00F66382" w:rsidRDefault="00E7116C">
      <w:pPr>
        <w:spacing w:line="520" w:lineRule="exact"/>
        <w:ind w:firstLineChars="200" w:firstLine="482"/>
        <w:jc w:val="center"/>
        <w:rPr>
          <w:rFonts w:ascii="宋体" w:hAnsi="宋体"/>
          <w:b/>
          <w:color w:val="000000"/>
          <w:sz w:val="24"/>
          <w:szCs w:val="24"/>
        </w:rPr>
      </w:pPr>
      <w:r>
        <w:rPr>
          <w:rFonts w:ascii="宋体" w:hAnsi="宋体" w:hint="eastAsia"/>
          <w:b/>
          <w:color w:val="000000"/>
          <w:sz w:val="24"/>
          <w:szCs w:val="24"/>
        </w:rPr>
        <w:t>第六章</w:t>
      </w:r>
      <w:r>
        <w:rPr>
          <w:rFonts w:ascii="宋体" w:hAnsi="宋体" w:hint="eastAsia"/>
          <w:b/>
          <w:color w:val="000000"/>
          <w:sz w:val="24"/>
          <w:szCs w:val="24"/>
        </w:rPr>
        <w:t xml:space="preserve">  </w:t>
      </w:r>
      <w:r>
        <w:rPr>
          <w:rFonts w:ascii="宋体" w:hAnsi="宋体" w:hint="eastAsia"/>
          <w:b/>
          <w:color w:val="000000"/>
          <w:sz w:val="24"/>
          <w:szCs w:val="24"/>
        </w:rPr>
        <w:t>异议及处理</w:t>
      </w:r>
    </w:p>
    <w:p w:rsidR="00F66382" w:rsidRDefault="00E7116C">
      <w:pPr>
        <w:spacing w:line="520" w:lineRule="exact"/>
        <w:ind w:firstLineChars="200" w:firstLine="480"/>
        <w:jc w:val="left"/>
        <w:rPr>
          <w:rFonts w:ascii="宋体" w:hAnsi="宋体"/>
          <w:color w:val="000000"/>
          <w:sz w:val="24"/>
          <w:szCs w:val="24"/>
        </w:rPr>
      </w:pPr>
      <w:r>
        <w:rPr>
          <w:rFonts w:ascii="宋体" w:hAnsi="宋体" w:hint="eastAsia"/>
          <w:color w:val="000000"/>
          <w:sz w:val="24"/>
          <w:szCs w:val="24"/>
        </w:rPr>
        <w:t>第二十二条</w:t>
      </w:r>
      <w:r>
        <w:rPr>
          <w:rFonts w:ascii="宋体" w:hAnsi="宋体" w:hint="eastAsia"/>
          <w:color w:val="000000"/>
          <w:sz w:val="24"/>
          <w:szCs w:val="24"/>
        </w:rPr>
        <w:t xml:space="preserve">  </w:t>
      </w:r>
      <w:r>
        <w:rPr>
          <w:rFonts w:ascii="宋体" w:hAnsi="宋体" w:hint="eastAsia"/>
          <w:color w:val="000000"/>
          <w:sz w:val="24"/>
          <w:szCs w:val="24"/>
        </w:rPr>
        <w:t>任何单位或者个人如对评选活动有异议，可向评选活动组织委员会提出。</w:t>
      </w:r>
    </w:p>
    <w:p w:rsidR="00F66382" w:rsidRDefault="00E7116C">
      <w:pPr>
        <w:spacing w:line="520" w:lineRule="exact"/>
        <w:ind w:firstLineChars="200" w:firstLine="480"/>
        <w:jc w:val="left"/>
        <w:rPr>
          <w:rFonts w:ascii="宋体" w:hAnsi="宋体"/>
          <w:color w:val="000000"/>
          <w:sz w:val="24"/>
          <w:szCs w:val="24"/>
        </w:rPr>
      </w:pPr>
      <w:r>
        <w:rPr>
          <w:rFonts w:ascii="宋体" w:hAnsi="宋体" w:hint="eastAsia"/>
          <w:color w:val="000000"/>
          <w:sz w:val="24"/>
          <w:szCs w:val="24"/>
        </w:rPr>
        <w:t>第二十三条</w:t>
      </w:r>
      <w:r>
        <w:rPr>
          <w:rFonts w:ascii="宋体" w:hAnsi="宋体" w:hint="eastAsia"/>
          <w:color w:val="000000"/>
          <w:sz w:val="24"/>
          <w:szCs w:val="24"/>
        </w:rPr>
        <w:t xml:space="preserve">  </w:t>
      </w:r>
      <w:r>
        <w:rPr>
          <w:rFonts w:ascii="宋体" w:hAnsi="宋体" w:hint="eastAsia"/>
          <w:color w:val="000000"/>
          <w:sz w:val="24"/>
          <w:szCs w:val="24"/>
        </w:rPr>
        <w:t>提出异议的单位和个人须在规定的公示期内向评选活动组织委员会提出。</w:t>
      </w:r>
    </w:p>
    <w:p w:rsidR="00F66382" w:rsidRDefault="00E7116C">
      <w:pPr>
        <w:spacing w:line="520" w:lineRule="exact"/>
        <w:ind w:firstLineChars="200" w:firstLine="480"/>
        <w:jc w:val="left"/>
        <w:rPr>
          <w:rFonts w:ascii="宋体" w:hAnsi="宋体"/>
          <w:color w:val="000000"/>
          <w:sz w:val="24"/>
          <w:szCs w:val="24"/>
        </w:rPr>
      </w:pPr>
      <w:r>
        <w:rPr>
          <w:rFonts w:ascii="宋体" w:hAnsi="宋体" w:hint="eastAsia"/>
          <w:color w:val="000000"/>
          <w:sz w:val="24"/>
          <w:szCs w:val="24"/>
        </w:rPr>
        <w:t>第二十四条</w:t>
      </w:r>
      <w:r>
        <w:rPr>
          <w:rFonts w:ascii="宋体" w:hAnsi="宋体" w:hint="eastAsia"/>
          <w:color w:val="000000"/>
          <w:sz w:val="24"/>
          <w:szCs w:val="24"/>
        </w:rPr>
        <w:t xml:space="preserve">  </w:t>
      </w:r>
      <w:r>
        <w:rPr>
          <w:rFonts w:ascii="宋体" w:hAnsi="宋体" w:hint="eastAsia"/>
          <w:color w:val="000000"/>
          <w:sz w:val="24"/>
          <w:szCs w:val="24"/>
        </w:rPr>
        <w:t>提出异议的单位或者个人应当表明自己的真实身份并提供书面材料。个人提出异议的，须在异</w:t>
      </w:r>
      <w:r>
        <w:rPr>
          <w:rFonts w:ascii="宋体" w:hAnsi="宋体" w:hint="eastAsia"/>
          <w:color w:val="000000"/>
          <w:sz w:val="24"/>
          <w:szCs w:val="24"/>
        </w:rPr>
        <w:t>议材料上签署真实姓名；单位提出异议的，须加盖本单位公章。</w:t>
      </w:r>
    </w:p>
    <w:p w:rsidR="00F66382" w:rsidRDefault="00E7116C">
      <w:pPr>
        <w:spacing w:line="520" w:lineRule="exact"/>
        <w:ind w:firstLineChars="200" w:firstLine="480"/>
        <w:jc w:val="left"/>
        <w:rPr>
          <w:rFonts w:ascii="宋体" w:hAnsi="宋体"/>
          <w:color w:val="000000"/>
          <w:sz w:val="24"/>
          <w:szCs w:val="24"/>
        </w:rPr>
      </w:pPr>
      <w:r>
        <w:rPr>
          <w:rFonts w:ascii="宋体" w:hAnsi="宋体" w:hint="eastAsia"/>
          <w:color w:val="000000"/>
          <w:sz w:val="24"/>
          <w:szCs w:val="24"/>
        </w:rPr>
        <w:t>第二十五条</w:t>
      </w:r>
      <w:r>
        <w:rPr>
          <w:rFonts w:ascii="宋体" w:hAnsi="宋体" w:hint="eastAsia"/>
          <w:color w:val="000000"/>
          <w:sz w:val="24"/>
          <w:szCs w:val="24"/>
        </w:rPr>
        <w:t xml:space="preserve">  </w:t>
      </w:r>
      <w:r>
        <w:rPr>
          <w:rFonts w:ascii="宋体" w:hAnsi="宋体" w:hint="eastAsia"/>
          <w:color w:val="000000"/>
          <w:sz w:val="24"/>
          <w:szCs w:val="24"/>
        </w:rPr>
        <w:t>组织委员会在收到异议材料后，须在</w:t>
      </w:r>
      <w:r>
        <w:rPr>
          <w:rFonts w:ascii="宋体" w:hAnsi="宋体"/>
          <w:color w:val="000000"/>
          <w:sz w:val="24"/>
          <w:szCs w:val="24"/>
        </w:rPr>
        <w:t>3</w:t>
      </w:r>
      <w:r>
        <w:rPr>
          <w:rFonts w:ascii="宋体" w:hAnsi="宋体" w:hint="eastAsia"/>
          <w:color w:val="000000"/>
          <w:sz w:val="24"/>
          <w:szCs w:val="24"/>
        </w:rPr>
        <w:t>个工作日内对相关事宜进行审查，并给出明确答复。</w:t>
      </w:r>
    </w:p>
    <w:p w:rsidR="00F66382" w:rsidRDefault="00E7116C">
      <w:pPr>
        <w:spacing w:line="520" w:lineRule="exact"/>
        <w:ind w:firstLineChars="1700" w:firstLine="4096"/>
        <w:rPr>
          <w:rFonts w:ascii="宋体" w:hAnsi="宋体"/>
          <w:b/>
          <w:color w:val="000000"/>
          <w:sz w:val="24"/>
          <w:szCs w:val="24"/>
        </w:rPr>
      </w:pPr>
      <w:r>
        <w:rPr>
          <w:rFonts w:ascii="宋体" w:hAnsi="宋体" w:hint="eastAsia"/>
          <w:b/>
          <w:color w:val="000000"/>
          <w:sz w:val="24"/>
          <w:szCs w:val="24"/>
        </w:rPr>
        <w:t>第七章</w:t>
      </w:r>
      <w:r>
        <w:rPr>
          <w:rFonts w:ascii="宋体" w:hAnsi="宋体" w:hint="eastAsia"/>
          <w:b/>
          <w:color w:val="000000"/>
          <w:sz w:val="24"/>
          <w:szCs w:val="24"/>
        </w:rPr>
        <w:t xml:space="preserve">  </w:t>
      </w:r>
      <w:r>
        <w:rPr>
          <w:rFonts w:ascii="宋体" w:hAnsi="宋体" w:hint="eastAsia"/>
          <w:b/>
          <w:color w:val="000000"/>
          <w:sz w:val="24"/>
          <w:szCs w:val="24"/>
        </w:rPr>
        <w:t>附则</w:t>
      </w:r>
    </w:p>
    <w:p w:rsidR="00F66382" w:rsidRDefault="00E7116C">
      <w:pPr>
        <w:spacing w:line="520" w:lineRule="exact"/>
        <w:ind w:firstLineChars="200" w:firstLine="480"/>
        <w:jc w:val="left"/>
        <w:rPr>
          <w:rFonts w:ascii="宋体" w:hAnsi="宋体"/>
          <w:color w:val="000000"/>
          <w:sz w:val="24"/>
          <w:szCs w:val="24"/>
        </w:rPr>
      </w:pPr>
      <w:r>
        <w:rPr>
          <w:rFonts w:ascii="宋体" w:hAnsi="宋体" w:hint="eastAsia"/>
          <w:color w:val="000000"/>
          <w:sz w:val="24"/>
          <w:szCs w:val="24"/>
        </w:rPr>
        <w:t>第二十六条</w:t>
      </w:r>
      <w:r>
        <w:rPr>
          <w:rFonts w:ascii="宋体" w:hAnsi="宋体" w:hint="eastAsia"/>
          <w:color w:val="000000"/>
          <w:sz w:val="24"/>
          <w:szCs w:val="24"/>
        </w:rPr>
        <w:t xml:space="preserve">  </w:t>
      </w:r>
      <w:r>
        <w:rPr>
          <w:rFonts w:ascii="宋体" w:hAnsi="宋体" w:hint="eastAsia"/>
          <w:color w:val="000000"/>
          <w:sz w:val="24"/>
          <w:szCs w:val="24"/>
        </w:rPr>
        <w:t>本办法由北京林业大学研究生“学术之星”评选活动组织委员会负责修订、解释。</w:t>
      </w:r>
    </w:p>
    <w:p w:rsidR="00F66382" w:rsidRDefault="00E7116C">
      <w:pPr>
        <w:spacing w:line="520" w:lineRule="exact"/>
        <w:ind w:firstLineChars="200" w:firstLine="480"/>
        <w:jc w:val="left"/>
        <w:rPr>
          <w:rFonts w:ascii="宋体" w:hAnsi="宋体"/>
          <w:color w:val="000000"/>
          <w:sz w:val="24"/>
          <w:szCs w:val="24"/>
        </w:rPr>
      </w:pPr>
      <w:r>
        <w:rPr>
          <w:rFonts w:ascii="宋体" w:hAnsi="宋体" w:hint="eastAsia"/>
          <w:color w:val="000000"/>
          <w:sz w:val="24"/>
          <w:szCs w:val="24"/>
        </w:rPr>
        <w:t>第二十七条</w:t>
      </w:r>
      <w:r>
        <w:rPr>
          <w:rFonts w:ascii="宋体" w:hAnsi="宋体" w:hint="eastAsia"/>
          <w:color w:val="000000"/>
          <w:sz w:val="24"/>
          <w:szCs w:val="24"/>
        </w:rPr>
        <w:t xml:space="preserve">  </w:t>
      </w:r>
      <w:r>
        <w:rPr>
          <w:rFonts w:ascii="宋体" w:hAnsi="宋体" w:hint="eastAsia"/>
          <w:color w:val="000000"/>
          <w:sz w:val="24"/>
          <w:szCs w:val="24"/>
        </w:rPr>
        <w:t>本办法自公布之日起施行。</w:t>
      </w:r>
    </w:p>
    <w:p w:rsidR="00F66382" w:rsidRDefault="00E7116C">
      <w:pPr>
        <w:spacing w:line="520" w:lineRule="exact"/>
        <w:ind w:firstLineChars="200" w:firstLine="480"/>
        <w:jc w:val="left"/>
        <w:rPr>
          <w:rFonts w:ascii="宋体" w:hAnsi="宋体"/>
          <w:color w:val="000000"/>
          <w:sz w:val="24"/>
          <w:szCs w:val="24"/>
        </w:rPr>
      </w:pPr>
      <w:r>
        <w:rPr>
          <w:rFonts w:ascii="宋体" w:hAnsi="宋体" w:hint="eastAsia"/>
          <w:color w:val="000000"/>
          <w:sz w:val="24"/>
          <w:szCs w:val="24"/>
        </w:rPr>
        <w:t>第二十八条</w:t>
      </w:r>
      <w:r>
        <w:rPr>
          <w:rFonts w:ascii="宋体" w:hAnsi="宋体" w:hint="eastAsia"/>
          <w:color w:val="000000"/>
          <w:sz w:val="24"/>
          <w:szCs w:val="24"/>
        </w:rPr>
        <w:t xml:space="preserve">  </w:t>
      </w:r>
      <w:r>
        <w:rPr>
          <w:rFonts w:ascii="宋体" w:hAnsi="宋体" w:hint="eastAsia"/>
          <w:color w:val="000000"/>
          <w:sz w:val="24"/>
          <w:szCs w:val="24"/>
        </w:rPr>
        <w:t>风景园林学专业研究生归入</w:t>
      </w:r>
      <w:r>
        <w:rPr>
          <w:rFonts w:ascii="宋体" w:hAnsi="宋体" w:hint="eastAsia"/>
          <w:color w:val="000000"/>
          <w:sz w:val="24"/>
          <w:szCs w:val="24"/>
        </w:rPr>
        <w:t>自然科学</w:t>
      </w:r>
      <w:r>
        <w:rPr>
          <w:rFonts w:ascii="宋体" w:hAnsi="宋体" w:hint="eastAsia"/>
          <w:color w:val="000000"/>
          <w:sz w:val="24"/>
          <w:szCs w:val="24"/>
        </w:rPr>
        <w:t>类进行评选。</w:t>
      </w:r>
    </w:p>
    <w:p w:rsidR="00F66382" w:rsidRDefault="00E7116C">
      <w:pPr>
        <w:spacing w:line="520" w:lineRule="exact"/>
        <w:ind w:firstLineChars="200" w:firstLine="480"/>
        <w:jc w:val="right"/>
        <w:rPr>
          <w:rFonts w:ascii="宋体" w:hAnsi="宋体"/>
          <w:color w:val="000000"/>
          <w:sz w:val="24"/>
          <w:szCs w:val="24"/>
        </w:rPr>
      </w:pPr>
      <w:r>
        <w:rPr>
          <w:rFonts w:ascii="宋体" w:hAnsi="宋体" w:hint="eastAsia"/>
          <w:color w:val="000000"/>
          <w:sz w:val="24"/>
          <w:szCs w:val="24"/>
        </w:rPr>
        <w:t>北京林业大学研究生会</w:t>
      </w:r>
    </w:p>
    <w:p w:rsidR="00F66382" w:rsidRDefault="00E7116C">
      <w:pPr>
        <w:spacing w:line="520" w:lineRule="exact"/>
        <w:jc w:val="left"/>
        <w:rPr>
          <w:rFonts w:ascii="宋体" w:hAnsi="宋体"/>
          <w:color w:val="000000"/>
          <w:sz w:val="24"/>
          <w:szCs w:val="24"/>
        </w:rPr>
      </w:pPr>
      <w:r>
        <w:rPr>
          <w:rFonts w:ascii="宋体" w:hAnsi="宋体"/>
          <w:sz w:val="24"/>
          <w:szCs w:val="24"/>
        </w:rPr>
        <w:br w:type="page"/>
      </w:r>
      <w:r>
        <w:rPr>
          <w:rFonts w:ascii="宋体" w:hAnsi="宋体"/>
          <w:color w:val="000000"/>
          <w:sz w:val="24"/>
          <w:szCs w:val="24"/>
        </w:rPr>
        <w:lastRenderedPageBreak/>
        <w:t>附件</w:t>
      </w:r>
      <w:r>
        <w:rPr>
          <w:rFonts w:ascii="宋体" w:hAnsi="宋体" w:hint="eastAsia"/>
          <w:color w:val="000000"/>
          <w:sz w:val="24"/>
          <w:szCs w:val="24"/>
        </w:rPr>
        <w:t>一：</w:t>
      </w:r>
      <w:r>
        <w:rPr>
          <w:rFonts w:ascii="宋体" w:hAnsi="宋体" w:hint="eastAsia"/>
          <w:color w:val="000000"/>
          <w:sz w:val="24"/>
          <w:szCs w:val="24"/>
        </w:rPr>
        <w:t xml:space="preserve">  </w:t>
      </w:r>
    </w:p>
    <w:p w:rsidR="00F66382" w:rsidRDefault="00E7116C">
      <w:pPr>
        <w:spacing w:line="520" w:lineRule="exact"/>
        <w:jc w:val="center"/>
        <w:rPr>
          <w:rFonts w:ascii="宋体" w:hAnsi="宋体"/>
          <w:b/>
          <w:color w:val="000000"/>
          <w:sz w:val="24"/>
          <w:szCs w:val="24"/>
        </w:rPr>
      </w:pPr>
      <w:r>
        <w:rPr>
          <w:rFonts w:ascii="宋体" w:hAnsi="宋体" w:hint="eastAsia"/>
          <w:b/>
          <w:color w:val="000000"/>
          <w:sz w:val="24"/>
          <w:szCs w:val="24"/>
        </w:rPr>
        <w:t>“学术之星”自然科学类初评标准</w:t>
      </w:r>
    </w:p>
    <w:p w:rsidR="00F66382" w:rsidRDefault="00E7116C">
      <w:pPr>
        <w:spacing w:line="520" w:lineRule="exact"/>
        <w:ind w:firstLineChars="200" w:firstLine="480"/>
        <w:jc w:val="left"/>
        <w:rPr>
          <w:rFonts w:ascii="宋体" w:hAnsi="宋体"/>
          <w:color w:val="000000"/>
          <w:sz w:val="24"/>
          <w:szCs w:val="24"/>
        </w:rPr>
      </w:pPr>
      <w:r>
        <w:rPr>
          <w:rFonts w:ascii="宋体" w:hAnsi="宋体"/>
          <w:color w:val="000000"/>
          <w:sz w:val="24"/>
          <w:szCs w:val="24"/>
        </w:rPr>
        <w:t>为进一步做好北京林业大学研究生</w:t>
      </w:r>
      <w:r>
        <w:rPr>
          <w:rFonts w:ascii="宋体" w:hAnsi="宋体"/>
          <w:color w:val="000000"/>
          <w:sz w:val="24"/>
          <w:szCs w:val="24"/>
        </w:rPr>
        <w:t>“</w:t>
      </w:r>
      <w:r>
        <w:rPr>
          <w:rFonts w:ascii="宋体" w:hAnsi="宋体"/>
          <w:color w:val="000000"/>
          <w:sz w:val="24"/>
          <w:szCs w:val="24"/>
        </w:rPr>
        <w:t>学术之星</w:t>
      </w:r>
      <w:r>
        <w:rPr>
          <w:rFonts w:ascii="宋体" w:hAnsi="宋体"/>
          <w:color w:val="000000"/>
          <w:sz w:val="24"/>
          <w:szCs w:val="24"/>
        </w:rPr>
        <w:t>”</w:t>
      </w:r>
      <w:r>
        <w:rPr>
          <w:rFonts w:ascii="宋体" w:hAnsi="宋体"/>
          <w:color w:val="000000"/>
          <w:sz w:val="24"/>
          <w:szCs w:val="24"/>
        </w:rPr>
        <w:t>评选工作，将</w:t>
      </w:r>
      <w:r>
        <w:rPr>
          <w:rFonts w:ascii="宋体" w:hAnsi="宋体" w:hint="eastAsia"/>
          <w:color w:val="000000"/>
          <w:sz w:val="24"/>
          <w:szCs w:val="24"/>
        </w:rPr>
        <w:t>自然科学类初评标准</w:t>
      </w:r>
      <w:r>
        <w:rPr>
          <w:rFonts w:ascii="宋体" w:hAnsi="宋体"/>
          <w:color w:val="000000"/>
          <w:sz w:val="24"/>
          <w:szCs w:val="24"/>
        </w:rPr>
        <w:t>进行详细规定，具体如下：</w:t>
      </w:r>
    </w:p>
    <w:p w:rsidR="00F66382" w:rsidRDefault="00E7116C">
      <w:pPr>
        <w:spacing w:line="520" w:lineRule="exact"/>
        <w:ind w:firstLineChars="200" w:firstLine="482"/>
        <w:jc w:val="left"/>
        <w:rPr>
          <w:rFonts w:ascii="宋体" w:hAnsi="宋体"/>
          <w:b/>
          <w:color w:val="000000"/>
          <w:sz w:val="24"/>
          <w:szCs w:val="24"/>
        </w:rPr>
      </w:pPr>
      <w:r>
        <w:rPr>
          <w:rFonts w:ascii="宋体" w:hAnsi="宋体"/>
          <w:b/>
          <w:color w:val="000000"/>
          <w:sz w:val="24"/>
          <w:szCs w:val="24"/>
        </w:rPr>
        <w:t>一、科研成果</w:t>
      </w:r>
      <w:r>
        <w:rPr>
          <w:rFonts w:ascii="宋体" w:hAnsi="宋体"/>
          <w:b/>
          <w:color w:val="000000"/>
          <w:sz w:val="24"/>
          <w:szCs w:val="24"/>
        </w:rPr>
        <w:t>(</w:t>
      </w:r>
      <w:r>
        <w:rPr>
          <w:rFonts w:ascii="宋体" w:hAnsi="宋体"/>
          <w:b/>
          <w:color w:val="000000"/>
          <w:sz w:val="24"/>
          <w:szCs w:val="24"/>
        </w:rPr>
        <w:t>科技作品及论文等</w:t>
      </w:r>
      <w:r>
        <w:rPr>
          <w:rFonts w:ascii="宋体" w:hAnsi="宋体"/>
          <w:b/>
          <w:color w:val="000000"/>
          <w:sz w:val="24"/>
          <w:szCs w:val="24"/>
        </w:rPr>
        <w:t>)</w:t>
      </w:r>
      <w:r>
        <w:rPr>
          <w:rFonts w:ascii="宋体" w:hAnsi="宋体"/>
          <w:b/>
          <w:color w:val="000000"/>
          <w:sz w:val="24"/>
          <w:szCs w:val="24"/>
        </w:rPr>
        <w:t>获奖情况（占总分值的</w:t>
      </w:r>
      <w:r>
        <w:rPr>
          <w:rFonts w:ascii="宋体" w:hAnsi="宋体" w:hint="eastAsia"/>
          <w:b/>
          <w:color w:val="000000"/>
          <w:sz w:val="24"/>
          <w:szCs w:val="24"/>
        </w:rPr>
        <w:t>20</w:t>
      </w:r>
      <w:r>
        <w:rPr>
          <w:rFonts w:ascii="宋体" w:hAnsi="宋体"/>
          <w:b/>
          <w:color w:val="000000"/>
          <w:sz w:val="24"/>
          <w:szCs w:val="24"/>
        </w:rPr>
        <w:t>%</w:t>
      </w:r>
      <w:r>
        <w:rPr>
          <w:rFonts w:ascii="宋体" w:hAnsi="宋体"/>
          <w:b/>
          <w:color w:val="000000"/>
          <w:sz w:val="24"/>
          <w:szCs w:val="24"/>
        </w:rPr>
        <w:t>）</w:t>
      </w:r>
    </w:p>
    <w:p w:rsidR="00F66382" w:rsidRDefault="00E7116C">
      <w:pPr>
        <w:spacing w:line="520" w:lineRule="exact"/>
        <w:ind w:firstLineChars="200" w:firstLine="480"/>
        <w:jc w:val="left"/>
        <w:rPr>
          <w:rFonts w:ascii="宋体" w:hAnsi="宋体"/>
          <w:color w:val="000000"/>
          <w:sz w:val="24"/>
          <w:szCs w:val="24"/>
        </w:rPr>
      </w:pPr>
      <w:r>
        <w:rPr>
          <w:rFonts w:ascii="宋体" w:hAnsi="宋体"/>
          <w:color w:val="000000"/>
          <w:sz w:val="24"/>
          <w:szCs w:val="24"/>
        </w:rPr>
        <w:t>1.</w:t>
      </w:r>
      <w:r>
        <w:rPr>
          <w:rFonts w:ascii="宋体" w:hAnsi="宋体"/>
          <w:color w:val="000000"/>
          <w:sz w:val="24"/>
          <w:szCs w:val="24"/>
        </w:rPr>
        <w:t>国家级科研成果指由国家评定公布的获奖科研成果；</w:t>
      </w:r>
    </w:p>
    <w:p w:rsidR="00F66382" w:rsidRDefault="00E7116C">
      <w:pPr>
        <w:spacing w:line="520" w:lineRule="exact"/>
        <w:ind w:leftChars="200" w:left="420"/>
        <w:jc w:val="left"/>
        <w:rPr>
          <w:rFonts w:ascii="宋体" w:hAnsi="宋体"/>
          <w:sz w:val="24"/>
          <w:szCs w:val="24"/>
        </w:rPr>
      </w:pPr>
      <w:r>
        <w:rPr>
          <w:rFonts w:ascii="宋体" w:hAnsi="宋体"/>
          <w:color w:val="000000"/>
          <w:sz w:val="24"/>
          <w:szCs w:val="24"/>
        </w:rPr>
        <w:t>2.</w:t>
      </w:r>
      <w:r>
        <w:rPr>
          <w:rFonts w:ascii="宋体" w:hAnsi="宋体"/>
          <w:color w:val="000000"/>
          <w:sz w:val="24"/>
          <w:szCs w:val="24"/>
        </w:rPr>
        <w:t>省（部）级科研成果指由省（部）评定公布的获奖科研成果</w:t>
      </w:r>
      <w:r>
        <w:rPr>
          <w:rFonts w:ascii="宋体" w:hAnsi="宋体" w:hint="eastAsia"/>
          <w:sz w:val="24"/>
          <w:szCs w:val="24"/>
        </w:rPr>
        <w:t>（注：直辖市按省部级评定）</w:t>
      </w:r>
      <w:r>
        <w:rPr>
          <w:rFonts w:ascii="宋体" w:hAnsi="宋体"/>
          <w:sz w:val="24"/>
          <w:szCs w:val="24"/>
        </w:rPr>
        <w:t>；</w:t>
      </w:r>
    </w:p>
    <w:p w:rsidR="00F66382" w:rsidRDefault="00E7116C">
      <w:pPr>
        <w:spacing w:line="520" w:lineRule="exact"/>
        <w:ind w:firstLineChars="200" w:firstLine="480"/>
        <w:jc w:val="left"/>
        <w:rPr>
          <w:rFonts w:ascii="宋体" w:hAnsi="宋体"/>
          <w:color w:val="000000"/>
          <w:sz w:val="24"/>
          <w:szCs w:val="24"/>
        </w:rPr>
      </w:pPr>
      <w:r>
        <w:rPr>
          <w:rFonts w:ascii="宋体" w:hAnsi="宋体"/>
          <w:color w:val="000000"/>
          <w:sz w:val="24"/>
          <w:szCs w:val="24"/>
        </w:rPr>
        <w:t>3.</w:t>
      </w:r>
      <w:r>
        <w:rPr>
          <w:rFonts w:ascii="宋体" w:hAnsi="宋体"/>
          <w:color w:val="000000"/>
          <w:sz w:val="24"/>
          <w:szCs w:val="24"/>
        </w:rPr>
        <w:t>校（市）级科研成果指由学校（市）评定公布的获奖科研成果；</w:t>
      </w:r>
    </w:p>
    <w:p w:rsidR="00F66382" w:rsidRDefault="00E7116C">
      <w:pPr>
        <w:spacing w:line="520" w:lineRule="exact"/>
        <w:ind w:firstLineChars="200" w:firstLine="480"/>
        <w:jc w:val="left"/>
        <w:rPr>
          <w:rFonts w:ascii="宋体" w:hAnsi="宋体"/>
          <w:color w:val="000000"/>
          <w:sz w:val="24"/>
          <w:szCs w:val="24"/>
        </w:rPr>
      </w:pPr>
      <w:r>
        <w:rPr>
          <w:rFonts w:ascii="宋体" w:hAnsi="宋体"/>
          <w:color w:val="000000"/>
          <w:sz w:val="24"/>
          <w:szCs w:val="24"/>
        </w:rPr>
        <w:t>4.</w:t>
      </w:r>
      <w:r>
        <w:rPr>
          <w:rFonts w:ascii="宋体" w:hAnsi="宋体"/>
          <w:color w:val="000000"/>
          <w:sz w:val="24"/>
          <w:szCs w:val="24"/>
        </w:rPr>
        <w:t>所有获奖证书的认定均须以发奖单位所盖公章为准；</w:t>
      </w:r>
    </w:p>
    <w:p w:rsidR="00F66382" w:rsidRDefault="00E7116C">
      <w:pPr>
        <w:spacing w:line="520" w:lineRule="exact"/>
        <w:ind w:firstLineChars="200" w:firstLine="480"/>
        <w:jc w:val="left"/>
        <w:rPr>
          <w:rFonts w:ascii="宋体" w:hAnsi="宋体"/>
          <w:color w:val="000000"/>
          <w:sz w:val="24"/>
          <w:szCs w:val="24"/>
        </w:rPr>
      </w:pPr>
      <w:r>
        <w:rPr>
          <w:rFonts w:ascii="宋体" w:hAnsi="宋体"/>
          <w:color w:val="000000"/>
          <w:sz w:val="24"/>
          <w:szCs w:val="24"/>
        </w:rPr>
        <w:t>5.</w:t>
      </w:r>
      <w:r>
        <w:rPr>
          <w:rFonts w:ascii="宋体" w:hAnsi="宋体"/>
          <w:color w:val="000000"/>
          <w:sz w:val="24"/>
          <w:szCs w:val="24"/>
        </w:rPr>
        <w:t>同一项目获多种奖励的，只以最高奖计算一次；</w:t>
      </w:r>
    </w:p>
    <w:p w:rsidR="00F66382" w:rsidRDefault="00E7116C">
      <w:pPr>
        <w:spacing w:line="520" w:lineRule="exact"/>
        <w:ind w:leftChars="200" w:left="540" w:hangingChars="50" w:hanging="120"/>
        <w:jc w:val="left"/>
        <w:rPr>
          <w:rFonts w:ascii="宋体" w:hAnsi="宋体"/>
          <w:color w:val="000000"/>
          <w:sz w:val="24"/>
          <w:szCs w:val="24"/>
        </w:rPr>
      </w:pPr>
      <w:r>
        <w:rPr>
          <w:rFonts w:ascii="宋体" w:hAnsi="宋体" w:hint="eastAsia"/>
          <w:color w:val="000000"/>
          <w:sz w:val="24"/>
          <w:szCs w:val="24"/>
        </w:rPr>
        <w:t>6</w:t>
      </w:r>
      <w:r>
        <w:rPr>
          <w:rFonts w:ascii="宋体" w:hAnsi="宋体"/>
          <w:color w:val="000000"/>
          <w:sz w:val="24"/>
          <w:szCs w:val="24"/>
        </w:rPr>
        <w:t>.</w:t>
      </w:r>
      <w:r>
        <w:rPr>
          <w:rFonts w:ascii="宋体" w:hAnsi="宋体"/>
          <w:color w:val="000000"/>
          <w:sz w:val="24"/>
          <w:szCs w:val="24"/>
        </w:rPr>
        <w:t>若获奖成果是合作项目，研究生为第二作者，其导师为第一作者，视研究生为第一作者；</w:t>
      </w:r>
      <w:r>
        <w:rPr>
          <w:rFonts w:ascii="宋体" w:hAnsi="宋体" w:hint="eastAsia"/>
          <w:sz w:val="24"/>
          <w:szCs w:val="24"/>
        </w:rPr>
        <w:t>其余排名相应上升；</w:t>
      </w:r>
      <w:r>
        <w:rPr>
          <w:rFonts w:ascii="宋体" w:hAnsi="宋体"/>
          <w:color w:val="000000"/>
          <w:sz w:val="24"/>
          <w:szCs w:val="24"/>
        </w:rPr>
        <w:t>如与其他教师合作，该研究生获得其相应排名得分；</w:t>
      </w:r>
    </w:p>
    <w:p w:rsidR="00F66382" w:rsidRDefault="00E7116C">
      <w:pPr>
        <w:spacing w:line="520" w:lineRule="exact"/>
        <w:ind w:firstLineChars="200" w:firstLine="480"/>
        <w:jc w:val="left"/>
        <w:rPr>
          <w:rFonts w:ascii="宋体" w:hAnsi="宋体"/>
          <w:color w:val="000000"/>
          <w:sz w:val="24"/>
          <w:szCs w:val="24"/>
        </w:rPr>
      </w:pPr>
      <w:r>
        <w:rPr>
          <w:rFonts w:ascii="宋体" w:hAnsi="宋体" w:hint="eastAsia"/>
          <w:color w:val="000000"/>
          <w:sz w:val="24"/>
          <w:szCs w:val="24"/>
        </w:rPr>
        <w:t>7</w:t>
      </w:r>
      <w:r>
        <w:rPr>
          <w:rFonts w:ascii="宋体" w:hAnsi="宋体"/>
          <w:color w:val="000000"/>
          <w:sz w:val="24"/>
          <w:szCs w:val="24"/>
        </w:rPr>
        <w:t>.</w:t>
      </w:r>
      <w:r>
        <w:rPr>
          <w:rFonts w:ascii="宋体" w:hAnsi="宋体"/>
          <w:color w:val="000000"/>
          <w:sz w:val="24"/>
          <w:szCs w:val="24"/>
        </w:rPr>
        <w:t>获奖成果第一完成人及本人单位必须是北京林业大学；</w:t>
      </w:r>
    </w:p>
    <w:p w:rsidR="00F66382" w:rsidRDefault="00E7116C">
      <w:pPr>
        <w:spacing w:line="520" w:lineRule="exact"/>
        <w:ind w:firstLineChars="200" w:firstLine="480"/>
        <w:jc w:val="left"/>
        <w:rPr>
          <w:rFonts w:ascii="宋体" w:hAnsi="宋体"/>
          <w:color w:val="000000"/>
          <w:sz w:val="24"/>
          <w:szCs w:val="24"/>
        </w:rPr>
      </w:pPr>
      <w:r>
        <w:rPr>
          <w:rFonts w:ascii="宋体" w:hAnsi="宋体" w:hint="eastAsia"/>
          <w:color w:val="000000"/>
          <w:sz w:val="24"/>
          <w:szCs w:val="24"/>
        </w:rPr>
        <w:t>8</w:t>
      </w:r>
      <w:r>
        <w:rPr>
          <w:rFonts w:ascii="宋体" w:hAnsi="宋体"/>
          <w:color w:val="000000"/>
          <w:sz w:val="24"/>
          <w:szCs w:val="24"/>
        </w:rPr>
        <w:t>.</w:t>
      </w:r>
      <w:r>
        <w:rPr>
          <w:rFonts w:ascii="宋体" w:hAnsi="宋体"/>
          <w:color w:val="000000"/>
          <w:sz w:val="24"/>
          <w:szCs w:val="24"/>
        </w:rPr>
        <w:t>选手需提供相应证书或者相关证明。</w:t>
      </w:r>
    </w:p>
    <w:p w:rsidR="00F66382" w:rsidRDefault="00E7116C">
      <w:pPr>
        <w:spacing w:line="520" w:lineRule="exact"/>
        <w:jc w:val="center"/>
        <w:rPr>
          <w:rFonts w:ascii="宋体" w:hAnsi="宋体"/>
          <w:color w:val="000000"/>
          <w:sz w:val="24"/>
          <w:szCs w:val="24"/>
        </w:rPr>
      </w:pPr>
      <w:r>
        <w:rPr>
          <w:rFonts w:ascii="宋体" w:hAnsi="宋体"/>
          <w:color w:val="000000"/>
          <w:sz w:val="24"/>
          <w:szCs w:val="24"/>
        </w:rPr>
        <w:t>表</w:t>
      </w:r>
      <w:r>
        <w:rPr>
          <w:rFonts w:ascii="宋体" w:hAnsi="宋体"/>
          <w:color w:val="000000"/>
          <w:sz w:val="24"/>
          <w:szCs w:val="24"/>
        </w:rPr>
        <w:t>1</w:t>
      </w:r>
      <w:r>
        <w:rPr>
          <w:rFonts w:ascii="宋体" w:hAnsi="宋体" w:hint="eastAsia"/>
          <w:color w:val="000000"/>
          <w:sz w:val="24"/>
          <w:szCs w:val="24"/>
        </w:rPr>
        <w:t xml:space="preserve"> </w:t>
      </w:r>
      <w:r>
        <w:rPr>
          <w:rFonts w:ascii="宋体" w:hAnsi="宋体" w:hint="eastAsia"/>
          <w:color w:val="000000"/>
          <w:sz w:val="24"/>
          <w:szCs w:val="24"/>
        </w:rPr>
        <w:t>自然科学类</w:t>
      </w:r>
      <w:r>
        <w:rPr>
          <w:rFonts w:ascii="宋体" w:hAnsi="宋体"/>
          <w:color w:val="000000"/>
          <w:sz w:val="24"/>
          <w:szCs w:val="24"/>
        </w:rPr>
        <w:t>研究生科研成果计分表</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4"/>
        <w:gridCol w:w="615"/>
        <w:gridCol w:w="585"/>
        <w:gridCol w:w="585"/>
        <w:gridCol w:w="590"/>
        <w:gridCol w:w="587"/>
        <w:gridCol w:w="587"/>
        <w:gridCol w:w="587"/>
        <w:gridCol w:w="590"/>
        <w:gridCol w:w="588"/>
        <w:gridCol w:w="588"/>
        <w:gridCol w:w="588"/>
        <w:gridCol w:w="588"/>
      </w:tblGrid>
      <w:tr w:rsidR="00F66382">
        <w:trPr>
          <w:trHeight w:val="486"/>
          <w:jc w:val="center"/>
        </w:trPr>
        <w:tc>
          <w:tcPr>
            <w:tcW w:w="1444" w:type="dxa"/>
            <w:vMerge w:val="restart"/>
            <w:vAlign w:val="center"/>
          </w:tcPr>
          <w:p w:rsidR="00F66382" w:rsidRDefault="00E7116C">
            <w:pPr>
              <w:spacing w:line="520" w:lineRule="exact"/>
              <w:ind w:firstLineChars="300" w:firstLine="630"/>
              <w:jc w:val="center"/>
              <w:rPr>
                <w:szCs w:val="21"/>
              </w:rPr>
            </w:pPr>
            <w:r>
              <w:rPr>
                <w:noProof/>
                <w:szCs w:val="21"/>
              </w:rPr>
              <mc:AlternateContent>
                <mc:Choice Requires="wps">
                  <w:drawing>
                    <wp:anchor distT="0" distB="0" distL="114300" distR="114300" simplePos="0" relativeHeight="251664384" behindDoc="0" locked="0" layoutInCell="1" allowOverlap="1">
                      <wp:simplePos x="0" y="0"/>
                      <wp:positionH relativeFrom="column">
                        <wp:posOffset>-57785</wp:posOffset>
                      </wp:positionH>
                      <wp:positionV relativeFrom="paragraph">
                        <wp:posOffset>28575</wp:posOffset>
                      </wp:positionV>
                      <wp:extent cx="910590" cy="864235"/>
                      <wp:effectExtent l="0" t="0" r="3810" b="12065"/>
                      <wp:wrapNone/>
                      <wp:docPr id="15" name="直接连接符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0590" cy="864235"/>
                              </a:xfrm>
                              <a:prstGeom prst="line">
                                <a:avLst/>
                              </a:prstGeom>
                              <a:noFill/>
                              <a:ln w="9525">
                                <a:solidFill>
                                  <a:srgbClr val="000000"/>
                                </a:solidFill>
                                <a:round/>
                              </a:ln>
                              <a:effectLst/>
                            </wps:spPr>
                            <wps:bodyPr/>
                          </wps:wsp>
                        </a:graphicData>
                      </a:graphic>
                    </wp:anchor>
                  </w:drawing>
                </mc:Choice>
                <mc:Fallback xmlns:wpsCustomData="http://www.wps.cn/officeDocument/2013/wpsCustomData">
                  <w:pict>
                    <v:line id="_x0000_s1026" o:spid="_x0000_s1026" o:spt="20" style="position:absolute;left:0pt;margin-left:-4.55pt;margin-top:2.25pt;height:68.05pt;width:71.7pt;z-index:251664384;mso-width-relative:page;mso-height-relative:page;" filled="f" stroked="t" coordsize="21600,21600" o:gfxdata="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B0G9S41wAAAAgBAAAPAAAAAAAAAAEAIAAA&#10;ACIAAABkcnMvZG93bnJldi54bWxQSwECFAAUAAAACACHTuJA+2KmjdQBAABwAwAADgAAAAAAAAAB&#10;ACAAAAAmAQAAZHJzL2Uyb0RvYy54bWxQSwUGAAAAAAYABgBZAQAAbAUAAAAA&#10;">
                      <v:fill on="f" focussize="0,0"/>
                      <v:stroke color="#000000" joinstyle="round"/>
                      <v:imagedata o:title=""/>
                      <o:lock v:ext="edit" aspectratio="f"/>
                    </v:line>
                  </w:pict>
                </mc:Fallback>
              </mc:AlternateContent>
            </w:r>
            <w:r>
              <w:rPr>
                <w:rFonts w:hAnsi="宋体"/>
                <w:szCs w:val="21"/>
              </w:rPr>
              <w:t>级别</w:t>
            </w:r>
          </w:p>
          <w:p w:rsidR="00F66382" w:rsidRDefault="00F66382">
            <w:pPr>
              <w:spacing w:line="520" w:lineRule="exact"/>
              <w:jc w:val="center"/>
              <w:rPr>
                <w:szCs w:val="21"/>
              </w:rPr>
            </w:pPr>
          </w:p>
          <w:p w:rsidR="00F66382" w:rsidRDefault="00E7116C">
            <w:pPr>
              <w:spacing w:line="520" w:lineRule="exact"/>
              <w:ind w:leftChars="-59" w:hangingChars="59" w:hanging="124"/>
              <w:jc w:val="center"/>
              <w:rPr>
                <w:szCs w:val="21"/>
              </w:rPr>
            </w:pPr>
            <w:r>
              <w:rPr>
                <w:rFonts w:hAnsi="宋体"/>
                <w:szCs w:val="21"/>
              </w:rPr>
              <w:t>作者顺序</w:t>
            </w:r>
          </w:p>
        </w:tc>
        <w:tc>
          <w:tcPr>
            <w:tcW w:w="2375" w:type="dxa"/>
            <w:gridSpan w:val="4"/>
            <w:vAlign w:val="center"/>
          </w:tcPr>
          <w:p w:rsidR="00F66382" w:rsidRDefault="00E7116C">
            <w:pPr>
              <w:spacing w:line="520" w:lineRule="exact"/>
              <w:jc w:val="center"/>
              <w:rPr>
                <w:szCs w:val="21"/>
              </w:rPr>
            </w:pPr>
            <w:r>
              <w:rPr>
                <w:rFonts w:hAnsi="宋体"/>
                <w:szCs w:val="21"/>
              </w:rPr>
              <w:t>国家级</w:t>
            </w:r>
          </w:p>
        </w:tc>
        <w:tc>
          <w:tcPr>
            <w:tcW w:w="2351" w:type="dxa"/>
            <w:gridSpan w:val="4"/>
            <w:vAlign w:val="center"/>
          </w:tcPr>
          <w:p w:rsidR="00F66382" w:rsidRDefault="00E7116C">
            <w:pPr>
              <w:spacing w:line="520" w:lineRule="exact"/>
              <w:jc w:val="center"/>
              <w:rPr>
                <w:szCs w:val="21"/>
              </w:rPr>
            </w:pPr>
            <w:r>
              <w:rPr>
                <w:rFonts w:hAnsi="宋体"/>
                <w:szCs w:val="21"/>
              </w:rPr>
              <w:t>省部级</w:t>
            </w:r>
          </w:p>
        </w:tc>
        <w:tc>
          <w:tcPr>
            <w:tcW w:w="2352" w:type="dxa"/>
            <w:gridSpan w:val="4"/>
            <w:vAlign w:val="center"/>
          </w:tcPr>
          <w:p w:rsidR="00F66382" w:rsidRDefault="00E7116C">
            <w:pPr>
              <w:spacing w:line="520" w:lineRule="exact"/>
              <w:jc w:val="center"/>
              <w:rPr>
                <w:szCs w:val="21"/>
              </w:rPr>
            </w:pPr>
            <w:r>
              <w:rPr>
                <w:rFonts w:hAnsi="宋体"/>
                <w:szCs w:val="21"/>
              </w:rPr>
              <w:t>校级</w:t>
            </w:r>
          </w:p>
        </w:tc>
      </w:tr>
      <w:tr w:rsidR="00F66382">
        <w:trPr>
          <w:trHeight w:val="149"/>
          <w:jc w:val="center"/>
        </w:trPr>
        <w:tc>
          <w:tcPr>
            <w:tcW w:w="1444" w:type="dxa"/>
            <w:vMerge/>
            <w:vAlign w:val="center"/>
          </w:tcPr>
          <w:p w:rsidR="00F66382" w:rsidRDefault="00F66382">
            <w:pPr>
              <w:spacing w:line="520" w:lineRule="exact"/>
              <w:ind w:firstLine="480"/>
              <w:rPr>
                <w:szCs w:val="21"/>
              </w:rPr>
            </w:pPr>
          </w:p>
        </w:tc>
        <w:tc>
          <w:tcPr>
            <w:tcW w:w="615" w:type="dxa"/>
            <w:vAlign w:val="center"/>
          </w:tcPr>
          <w:p w:rsidR="00F66382" w:rsidRDefault="00E7116C">
            <w:pPr>
              <w:spacing w:line="520" w:lineRule="exact"/>
              <w:rPr>
                <w:szCs w:val="21"/>
              </w:rPr>
            </w:pPr>
            <w:r>
              <w:rPr>
                <w:rFonts w:hAnsi="宋体"/>
                <w:szCs w:val="21"/>
              </w:rPr>
              <w:t>特等</w:t>
            </w:r>
          </w:p>
        </w:tc>
        <w:tc>
          <w:tcPr>
            <w:tcW w:w="585" w:type="dxa"/>
            <w:vAlign w:val="center"/>
          </w:tcPr>
          <w:p w:rsidR="00F66382" w:rsidRDefault="00E7116C">
            <w:pPr>
              <w:spacing w:line="520" w:lineRule="exact"/>
              <w:rPr>
                <w:szCs w:val="21"/>
              </w:rPr>
            </w:pPr>
            <w:r>
              <w:rPr>
                <w:rFonts w:hAnsi="宋体"/>
                <w:szCs w:val="21"/>
              </w:rPr>
              <w:t>一等</w:t>
            </w:r>
          </w:p>
        </w:tc>
        <w:tc>
          <w:tcPr>
            <w:tcW w:w="585" w:type="dxa"/>
            <w:vAlign w:val="center"/>
          </w:tcPr>
          <w:p w:rsidR="00F66382" w:rsidRDefault="00E7116C">
            <w:pPr>
              <w:spacing w:line="520" w:lineRule="exact"/>
              <w:rPr>
                <w:szCs w:val="21"/>
              </w:rPr>
            </w:pPr>
            <w:r>
              <w:rPr>
                <w:rFonts w:hAnsi="宋体"/>
                <w:szCs w:val="21"/>
              </w:rPr>
              <w:t>二等</w:t>
            </w:r>
          </w:p>
        </w:tc>
        <w:tc>
          <w:tcPr>
            <w:tcW w:w="590" w:type="dxa"/>
            <w:vAlign w:val="center"/>
          </w:tcPr>
          <w:p w:rsidR="00F66382" w:rsidRDefault="00E7116C">
            <w:pPr>
              <w:spacing w:line="520" w:lineRule="exact"/>
              <w:rPr>
                <w:szCs w:val="21"/>
              </w:rPr>
            </w:pPr>
            <w:r>
              <w:rPr>
                <w:rFonts w:hAnsi="宋体"/>
                <w:szCs w:val="21"/>
              </w:rPr>
              <w:t>三等</w:t>
            </w:r>
          </w:p>
        </w:tc>
        <w:tc>
          <w:tcPr>
            <w:tcW w:w="587" w:type="dxa"/>
            <w:vAlign w:val="center"/>
          </w:tcPr>
          <w:p w:rsidR="00F66382" w:rsidRDefault="00E7116C">
            <w:pPr>
              <w:spacing w:line="520" w:lineRule="exact"/>
              <w:rPr>
                <w:szCs w:val="21"/>
              </w:rPr>
            </w:pPr>
            <w:r>
              <w:rPr>
                <w:rFonts w:hAnsi="宋体"/>
                <w:szCs w:val="21"/>
              </w:rPr>
              <w:t>特等</w:t>
            </w:r>
          </w:p>
        </w:tc>
        <w:tc>
          <w:tcPr>
            <w:tcW w:w="587" w:type="dxa"/>
            <w:vAlign w:val="center"/>
          </w:tcPr>
          <w:p w:rsidR="00F66382" w:rsidRDefault="00E7116C">
            <w:pPr>
              <w:spacing w:line="520" w:lineRule="exact"/>
              <w:rPr>
                <w:szCs w:val="21"/>
              </w:rPr>
            </w:pPr>
            <w:r>
              <w:rPr>
                <w:rFonts w:hAnsi="宋体"/>
                <w:szCs w:val="21"/>
              </w:rPr>
              <w:t>一等</w:t>
            </w:r>
          </w:p>
        </w:tc>
        <w:tc>
          <w:tcPr>
            <w:tcW w:w="587" w:type="dxa"/>
            <w:vAlign w:val="center"/>
          </w:tcPr>
          <w:p w:rsidR="00F66382" w:rsidRDefault="00E7116C">
            <w:pPr>
              <w:spacing w:line="520" w:lineRule="exact"/>
              <w:rPr>
                <w:szCs w:val="21"/>
              </w:rPr>
            </w:pPr>
            <w:r>
              <w:rPr>
                <w:rFonts w:hAnsi="宋体"/>
                <w:szCs w:val="21"/>
              </w:rPr>
              <w:t>二等</w:t>
            </w:r>
          </w:p>
        </w:tc>
        <w:tc>
          <w:tcPr>
            <w:tcW w:w="590" w:type="dxa"/>
            <w:vAlign w:val="center"/>
          </w:tcPr>
          <w:p w:rsidR="00F66382" w:rsidRDefault="00E7116C">
            <w:pPr>
              <w:spacing w:line="520" w:lineRule="exact"/>
              <w:rPr>
                <w:szCs w:val="21"/>
              </w:rPr>
            </w:pPr>
            <w:r>
              <w:rPr>
                <w:rFonts w:hAnsi="宋体"/>
                <w:szCs w:val="21"/>
              </w:rPr>
              <w:t>三等</w:t>
            </w:r>
          </w:p>
        </w:tc>
        <w:tc>
          <w:tcPr>
            <w:tcW w:w="588" w:type="dxa"/>
            <w:vAlign w:val="center"/>
          </w:tcPr>
          <w:p w:rsidR="00F66382" w:rsidRDefault="00E7116C">
            <w:pPr>
              <w:spacing w:line="520" w:lineRule="exact"/>
              <w:rPr>
                <w:szCs w:val="21"/>
              </w:rPr>
            </w:pPr>
            <w:r>
              <w:rPr>
                <w:rFonts w:hAnsi="宋体"/>
                <w:szCs w:val="21"/>
              </w:rPr>
              <w:t>特等</w:t>
            </w:r>
          </w:p>
        </w:tc>
        <w:tc>
          <w:tcPr>
            <w:tcW w:w="588" w:type="dxa"/>
            <w:vAlign w:val="center"/>
          </w:tcPr>
          <w:p w:rsidR="00F66382" w:rsidRDefault="00E7116C">
            <w:pPr>
              <w:spacing w:line="520" w:lineRule="exact"/>
              <w:rPr>
                <w:szCs w:val="21"/>
              </w:rPr>
            </w:pPr>
            <w:r>
              <w:rPr>
                <w:rFonts w:hAnsi="宋体"/>
                <w:szCs w:val="21"/>
              </w:rPr>
              <w:t>一等</w:t>
            </w:r>
          </w:p>
        </w:tc>
        <w:tc>
          <w:tcPr>
            <w:tcW w:w="588" w:type="dxa"/>
            <w:vAlign w:val="center"/>
          </w:tcPr>
          <w:p w:rsidR="00F66382" w:rsidRDefault="00E7116C">
            <w:pPr>
              <w:spacing w:line="520" w:lineRule="exact"/>
              <w:rPr>
                <w:szCs w:val="21"/>
              </w:rPr>
            </w:pPr>
            <w:r>
              <w:rPr>
                <w:rFonts w:hAnsi="宋体"/>
                <w:szCs w:val="21"/>
              </w:rPr>
              <w:t>二等</w:t>
            </w:r>
          </w:p>
        </w:tc>
        <w:tc>
          <w:tcPr>
            <w:tcW w:w="588" w:type="dxa"/>
            <w:vAlign w:val="center"/>
          </w:tcPr>
          <w:p w:rsidR="00F66382" w:rsidRDefault="00E7116C">
            <w:pPr>
              <w:spacing w:line="520" w:lineRule="exact"/>
              <w:rPr>
                <w:szCs w:val="21"/>
              </w:rPr>
            </w:pPr>
            <w:r>
              <w:rPr>
                <w:rFonts w:hAnsi="宋体"/>
                <w:szCs w:val="21"/>
              </w:rPr>
              <w:t>三等</w:t>
            </w:r>
          </w:p>
        </w:tc>
      </w:tr>
      <w:tr w:rsidR="00F66382">
        <w:trPr>
          <w:trHeight w:val="486"/>
          <w:jc w:val="center"/>
        </w:trPr>
        <w:tc>
          <w:tcPr>
            <w:tcW w:w="1444" w:type="dxa"/>
            <w:vAlign w:val="center"/>
          </w:tcPr>
          <w:p w:rsidR="00F66382" w:rsidRDefault="00E7116C">
            <w:pPr>
              <w:spacing w:line="520" w:lineRule="exact"/>
              <w:rPr>
                <w:szCs w:val="21"/>
              </w:rPr>
            </w:pPr>
            <w:r>
              <w:rPr>
                <w:szCs w:val="21"/>
              </w:rPr>
              <w:t>1</w:t>
            </w:r>
          </w:p>
        </w:tc>
        <w:tc>
          <w:tcPr>
            <w:tcW w:w="615" w:type="dxa"/>
            <w:vAlign w:val="center"/>
          </w:tcPr>
          <w:p w:rsidR="00F66382" w:rsidRDefault="00E7116C">
            <w:pPr>
              <w:spacing w:line="520" w:lineRule="exact"/>
              <w:rPr>
                <w:szCs w:val="21"/>
              </w:rPr>
            </w:pPr>
            <w:r>
              <w:rPr>
                <w:szCs w:val="21"/>
              </w:rPr>
              <w:t>100</w:t>
            </w:r>
          </w:p>
        </w:tc>
        <w:tc>
          <w:tcPr>
            <w:tcW w:w="585" w:type="dxa"/>
            <w:vAlign w:val="center"/>
          </w:tcPr>
          <w:p w:rsidR="00F66382" w:rsidRDefault="00E7116C">
            <w:pPr>
              <w:spacing w:line="520" w:lineRule="exact"/>
              <w:rPr>
                <w:szCs w:val="21"/>
              </w:rPr>
            </w:pPr>
            <w:r>
              <w:rPr>
                <w:szCs w:val="21"/>
              </w:rPr>
              <w:t>80</w:t>
            </w:r>
          </w:p>
        </w:tc>
        <w:tc>
          <w:tcPr>
            <w:tcW w:w="585" w:type="dxa"/>
            <w:vAlign w:val="center"/>
          </w:tcPr>
          <w:p w:rsidR="00F66382" w:rsidRDefault="00E7116C">
            <w:pPr>
              <w:spacing w:line="520" w:lineRule="exact"/>
              <w:rPr>
                <w:szCs w:val="21"/>
              </w:rPr>
            </w:pPr>
            <w:r>
              <w:rPr>
                <w:szCs w:val="21"/>
              </w:rPr>
              <w:t>60</w:t>
            </w:r>
          </w:p>
        </w:tc>
        <w:tc>
          <w:tcPr>
            <w:tcW w:w="590" w:type="dxa"/>
            <w:vAlign w:val="center"/>
          </w:tcPr>
          <w:p w:rsidR="00F66382" w:rsidRDefault="00E7116C">
            <w:pPr>
              <w:spacing w:line="520" w:lineRule="exact"/>
              <w:rPr>
                <w:szCs w:val="21"/>
              </w:rPr>
            </w:pPr>
            <w:r>
              <w:rPr>
                <w:szCs w:val="21"/>
              </w:rPr>
              <w:t>40</w:t>
            </w:r>
          </w:p>
        </w:tc>
        <w:tc>
          <w:tcPr>
            <w:tcW w:w="587" w:type="dxa"/>
            <w:vAlign w:val="center"/>
          </w:tcPr>
          <w:p w:rsidR="00F66382" w:rsidRDefault="00E7116C">
            <w:pPr>
              <w:spacing w:line="520" w:lineRule="exact"/>
              <w:rPr>
                <w:szCs w:val="21"/>
              </w:rPr>
            </w:pPr>
            <w:r>
              <w:rPr>
                <w:szCs w:val="21"/>
              </w:rPr>
              <w:t>50</w:t>
            </w:r>
          </w:p>
        </w:tc>
        <w:tc>
          <w:tcPr>
            <w:tcW w:w="587" w:type="dxa"/>
            <w:vAlign w:val="center"/>
          </w:tcPr>
          <w:p w:rsidR="00F66382" w:rsidRDefault="00E7116C">
            <w:pPr>
              <w:spacing w:line="520" w:lineRule="exact"/>
              <w:rPr>
                <w:szCs w:val="21"/>
              </w:rPr>
            </w:pPr>
            <w:r>
              <w:rPr>
                <w:szCs w:val="21"/>
              </w:rPr>
              <w:t>40</w:t>
            </w:r>
          </w:p>
        </w:tc>
        <w:tc>
          <w:tcPr>
            <w:tcW w:w="587" w:type="dxa"/>
            <w:vAlign w:val="center"/>
          </w:tcPr>
          <w:p w:rsidR="00F66382" w:rsidRDefault="00E7116C">
            <w:pPr>
              <w:spacing w:line="520" w:lineRule="exact"/>
              <w:rPr>
                <w:szCs w:val="21"/>
              </w:rPr>
            </w:pPr>
            <w:r>
              <w:rPr>
                <w:szCs w:val="21"/>
              </w:rPr>
              <w:t>30</w:t>
            </w:r>
          </w:p>
        </w:tc>
        <w:tc>
          <w:tcPr>
            <w:tcW w:w="590" w:type="dxa"/>
            <w:vAlign w:val="center"/>
          </w:tcPr>
          <w:p w:rsidR="00F66382" w:rsidRDefault="00E7116C">
            <w:pPr>
              <w:spacing w:line="520" w:lineRule="exact"/>
              <w:rPr>
                <w:szCs w:val="21"/>
              </w:rPr>
            </w:pPr>
            <w:r>
              <w:rPr>
                <w:szCs w:val="21"/>
              </w:rPr>
              <w:t>20</w:t>
            </w:r>
          </w:p>
        </w:tc>
        <w:tc>
          <w:tcPr>
            <w:tcW w:w="588" w:type="dxa"/>
            <w:vAlign w:val="center"/>
          </w:tcPr>
          <w:p w:rsidR="00F66382" w:rsidRDefault="00E7116C">
            <w:pPr>
              <w:spacing w:line="520" w:lineRule="exact"/>
              <w:rPr>
                <w:szCs w:val="21"/>
              </w:rPr>
            </w:pPr>
            <w:r>
              <w:rPr>
                <w:szCs w:val="21"/>
              </w:rPr>
              <w:t>15</w:t>
            </w:r>
          </w:p>
        </w:tc>
        <w:tc>
          <w:tcPr>
            <w:tcW w:w="588" w:type="dxa"/>
            <w:vAlign w:val="center"/>
          </w:tcPr>
          <w:p w:rsidR="00F66382" w:rsidRDefault="00E7116C">
            <w:pPr>
              <w:spacing w:line="520" w:lineRule="exact"/>
              <w:rPr>
                <w:szCs w:val="21"/>
              </w:rPr>
            </w:pPr>
            <w:r>
              <w:rPr>
                <w:szCs w:val="21"/>
              </w:rPr>
              <w:t>10</w:t>
            </w:r>
          </w:p>
        </w:tc>
        <w:tc>
          <w:tcPr>
            <w:tcW w:w="588" w:type="dxa"/>
            <w:vAlign w:val="center"/>
          </w:tcPr>
          <w:p w:rsidR="00F66382" w:rsidRDefault="00E7116C">
            <w:pPr>
              <w:spacing w:line="520" w:lineRule="exact"/>
              <w:rPr>
                <w:szCs w:val="21"/>
              </w:rPr>
            </w:pPr>
            <w:r>
              <w:rPr>
                <w:szCs w:val="21"/>
              </w:rPr>
              <w:t>8</w:t>
            </w:r>
          </w:p>
        </w:tc>
        <w:tc>
          <w:tcPr>
            <w:tcW w:w="588" w:type="dxa"/>
            <w:vAlign w:val="center"/>
          </w:tcPr>
          <w:p w:rsidR="00F66382" w:rsidRDefault="00E7116C">
            <w:pPr>
              <w:spacing w:line="520" w:lineRule="exact"/>
              <w:rPr>
                <w:szCs w:val="21"/>
              </w:rPr>
            </w:pPr>
            <w:r>
              <w:rPr>
                <w:szCs w:val="21"/>
              </w:rPr>
              <w:t>6</w:t>
            </w:r>
          </w:p>
        </w:tc>
      </w:tr>
      <w:tr w:rsidR="00F66382">
        <w:trPr>
          <w:trHeight w:val="468"/>
          <w:jc w:val="center"/>
        </w:trPr>
        <w:tc>
          <w:tcPr>
            <w:tcW w:w="1444" w:type="dxa"/>
            <w:vAlign w:val="center"/>
          </w:tcPr>
          <w:p w:rsidR="00F66382" w:rsidRDefault="00E7116C">
            <w:pPr>
              <w:spacing w:line="520" w:lineRule="exact"/>
              <w:rPr>
                <w:szCs w:val="21"/>
              </w:rPr>
            </w:pPr>
            <w:r>
              <w:rPr>
                <w:szCs w:val="21"/>
              </w:rPr>
              <w:t>2</w:t>
            </w:r>
          </w:p>
        </w:tc>
        <w:tc>
          <w:tcPr>
            <w:tcW w:w="615" w:type="dxa"/>
            <w:vAlign w:val="center"/>
          </w:tcPr>
          <w:p w:rsidR="00F66382" w:rsidRDefault="00E7116C">
            <w:pPr>
              <w:spacing w:line="520" w:lineRule="exact"/>
              <w:rPr>
                <w:szCs w:val="21"/>
              </w:rPr>
            </w:pPr>
            <w:r>
              <w:rPr>
                <w:szCs w:val="21"/>
              </w:rPr>
              <w:t>80</w:t>
            </w:r>
          </w:p>
        </w:tc>
        <w:tc>
          <w:tcPr>
            <w:tcW w:w="585" w:type="dxa"/>
            <w:vAlign w:val="center"/>
          </w:tcPr>
          <w:p w:rsidR="00F66382" w:rsidRDefault="00E7116C">
            <w:pPr>
              <w:spacing w:line="520" w:lineRule="exact"/>
              <w:rPr>
                <w:szCs w:val="21"/>
              </w:rPr>
            </w:pPr>
            <w:r>
              <w:rPr>
                <w:szCs w:val="21"/>
              </w:rPr>
              <w:t>60</w:t>
            </w:r>
          </w:p>
        </w:tc>
        <w:tc>
          <w:tcPr>
            <w:tcW w:w="585" w:type="dxa"/>
            <w:vAlign w:val="center"/>
          </w:tcPr>
          <w:p w:rsidR="00F66382" w:rsidRDefault="00E7116C">
            <w:pPr>
              <w:spacing w:line="520" w:lineRule="exact"/>
              <w:rPr>
                <w:szCs w:val="21"/>
              </w:rPr>
            </w:pPr>
            <w:r>
              <w:rPr>
                <w:szCs w:val="21"/>
              </w:rPr>
              <w:t>40</w:t>
            </w:r>
          </w:p>
        </w:tc>
        <w:tc>
          <w:tcPr>
            <w:tcW w:w="590" w:type="dxa"/>
            <w:vAlign w:val="center"/>
          </w:tcPr>
          <w:p w:rsidR="00F66382" w:rsidRDefault="00E7116C">
            <w:pPr>
              <w:spacing w:line="520" w:lineRule="exact"/>
              <w:rPr>
                <w:szCs w:val="21"/>
              </w:rPr>
            </w:pPr>
            <w:r>
              <w:rPr>
                <w:szCs w:val="21"/>
              </w:rPr>
              <w:t>20</w:t>
            </w:r>
          </w:p>
        </w:tc>
        <w:tc>
          <w:tcPr>
            <w:tcW w:w="587" w:type="dxa"/>
            <w:vAlign w:val="center"/>
          </w:tcPr>
          <w:p w:rsidR="00F66382" w:rsidRDefault="00E7116C">
            <w:pPr>
              <w:spacing w:line="520" w:lineRule="exact"/>
              <w:rPr>
                <w:szCs w:val="21"/>
              </w:rPr>
            </w:pPr>
            <w:r>
              <w:rPr>
                <w:szCs w:val="21"/>
              </w:rPr>
              <w:t>40</w:t>
            </w:r>
          </w:p>
        </w:tc>
        <w:tc>
          <w:tcPr>
            <w:tcW w:w="587" w:type="dxa"/>
            <w:vAlign w:val="center"/>
          </w:tcPr>
          <w:p w:rsidR="00F66382" w:rsidRDefault="00E7116C">
            <w:pPr>
              <w:spacing w:line="520" w:lineRule="exact"/>
              <w:rPr>
                <w:szCs w:val="21"/>
              </w:rPr>
            </w:pPr>
            <w:r>
              <w:rPr>
                <w:szCs w:val="21"/>
              </w:rPr>
              <w:t>30</w:t>
            </w:r>
          </w:p>
        </w:tc>
        <w:tc>
          <w:tcPr>
            <w:tcW w:w="587" w:type="dxa"/>
            <w:vAlign w:val="center"/>
          </w:tcPr>
          <w:p w:rsidR="00F66382" w:rsidRDefault="00E7116C">
            <w:pPr>
              <w:spacing w:line="520" w:lineRule="exact"/>
              <w:rPr>
                <w:szCs w:val="21"/>
              </w:rPr>
            </w:pPr>
            <w:r>
              <w:rPr>
                <w:szCs w:val="21"/>
              </w:rPr>
              <w:t>20</w:t>
            </w:r>
          </w:p>
        </w:tc>
        <w:tc>
          <w:tcPr>
            <w:tcW w:w="590" w:type="dxa"/>
            <w:vAlign w:val="center"/>
          </w:tcPr>
          <w:p w:rsidR="00F66382" w:rsidRDefault="00E7116C">
            <w:pPr>
              <w:spacing w:line="520" w:lineRule="exact"/>
              <w:rPr>
                <w:szCs w:val="21"/>
              </w:rPr>
            </w:pPr>
            <w:r>
              <w:rPr>
                <w:szCs w:val="21"/>
              </w:rPr>
              <w:t>15</w:t>
            </w:r>
          </w:p>
        </w:tc>
        <w:tc>
          <w:tcPr>
            <w:tcW w:w="588" w:type="dxa"/>
            <w:vAlign w:val="center"/>
          </w:tcPr>
          <w:p w:rsidR="00F66382" w:rsidRDefault="00E7116C">
            <w:pPr>
              <w:spacing w:line="520" w:lineRule="exact"/>
              <w:rPr>
                <w:szCs w:val="21"/>
              </w:rPr>
            </w:pPr>
            <w:r>
              <w:rPr>
                <w:szCs w:val="21"/>
              </w:rPr>
              <w:t>10</w:t>
            </w:r>
          </w:p>
        </w:tc>
        <w:tc>
          <w:tcPr>
            <w:tcW w:w="588" w:type="dxa"/>
            <w:vAlign w:val="center"/>
          </w:tcPr>
          <w:p w:rsidR="00F66382" w:rsidRDefault="00E7116C">
            <w:pPr>
              <w:spacing w:line="520" w:lineRule="exact"/>
              <w:rPr>
                <w:szCs w:val="21"/>
              </w:rPr>
            </w:pPr>
            <w:r>
              <w:rPr>
                <w:szCs w:val="21"/>
              </w:rPr>
              <w:t>8</w:t>
            </w:r>
          </w:p>
        </w:tc>
        <w:tc>
          <w:tcPr>
            <w:tcW w:w="588" w:type="dxa"/>
            <w:vAlign w:val="center"/>
          </w:tcPr>
          <w:p w:rsidR="00F66382" w:rsidRDefault="00E7116C">
            <w:pPr>
              <w:spacing w:line="520" w:lineRule="exact"/>
              <w:rPr>
                <w:szCs w:val="21"/>
              </w:rPr>
            </w:pPr>
            <w:r>
              <w:rPr>
                <w:szCs w:val="21"/>
              </w:rPr>
              <w:t>6</w:t>
            </w:r>
          </w:p>
        </w:tc>
        <w:tc>
          <w:tcPr>
            <w:tcW w:w="588" w:type="dxa"/>
            <w:vAlign w:val="center"/>
          </w:tcPr>
          <w:p w:rsidR="00F66382" w:rsidRDefault="00E7116C">
            <w:pPr>
              <w:spacing w:line="520" w:lineRule="exact"/>
              <w:rPr>
                <w:szCs w:val="21"/>
              </w:rPr>
            </w:pPr>
            <w:r>
              <w:rPr>
                <w:szCs w:val="21"/>
              </w:rPr>
              <w:t>4</w:t>
            </w:r>
          </w:p>
        </w:tc>
      </w:tr>
      <w:tr w:rsidR="00F66382">
        <w:trPr>
          <w:trHeight w:val="468"/>
          <w:jc w:val="center"/>
        </w:trPr>
        <w:tc>
          <w:tcPr>
            <w:tcW w:w="1444" w:type="dxa"/>
            <w:vAlign w:val="center"/>
          </w:tcPr>
          <w:p w:rsidR="00F66382" w:rsidRDefault="00E7116C">
            <w:pPr>
              <w:spacing w:line="520" w:lineRule="exact"/>
              <w:rPr>
                <w:szCs w:val="21"/>
              </w:rPr>
            </w:pPr>
            <w:r>
              <w:rPr>
                <w:szCs w:val="21"/>
              </w:rPr>
              <w:t>3</w:t>
            </w:r>
          </w:p>
        </w:tc>
        <w:tc>
          <w:tcPr>
            <w:tcW w:w="615" w:type="dxa"/>
            <w:vAlign w:val="center"/>
          </w:tcPr>
          <w:p w:rsidR="00F66382" w:rsidRDefault="00E7116C">
            <w:pPr>
              <w:spacing w:line="520" w:lineRule="exact"/>
              <w:rPr>
                <w:szCs w:val="21"/>
              </w:rPr>
            </w:pPr>
            <w:r>
              <w:rPr>
                <w:szCs w:val="21"/>
              </w:rPr>
              <w:t>60</w:t>
            </w:r>
          </w:p>
        </w:tc>
        <w:tc>
          <w:tcPr>
            <w:tcW w:w="585" w:type="dxa"/>
            <w:vAlign w:val="center"/>
          </w:tcPr>
          <w:p w:rsidR="00F66382" w:rsidRDefault="00E7116C">
            <w:pPr>
              <w:spacing w:line="520" w:lineRule="exact"/>
              <w:rPr>
                <w:szCs w:val="21"/>
              </w:rPr>
            </w:pPr>
            <w:r>
              <w:rPr>
                <w:szCs w:val="21"/>
              </w:rPr>
              <w:t>40</w:t>
            </w:r>
          </w:p>
        </w:tc>
        <w:tc>
          <w:tcPr>
            <w:tcW w:w="585" w:type="dxa"/>
            <w:vAlign w:val="center"/>
          </w:tcPr>
          <w:p w:rsidR="00F66382" w:rsidRDefault="00E7116C">
            <w:pPr>
              <w:spacing w:line="520" w:lineRule="exact"/>
              <w:rPr>
                <w:szCs w:val="21"/>
              </w:rPr>
            </w:pPr>
            <w:r>
              <w:rPr>
                <w:szCs w:val="21"/>
              </w:rPr>
              <w:t>20</w:t>
            </w:r>
          </w:p>
        </w:tc>
        <w:tc>
          <w:tcPr>
            <w:tcW w:w="590" w:type="dxa"/>
            <w:vAlign w:val="center"/>
          </w:tcPr>
          <w:p w:rsidR="00F66382" w:rsidRDefault="00E7116C">
            <w:pPr>
              <w:spacing w:line="520" w:lineRule="exact"/>
              <w:rPr>
                <w:szCs w:val="21"/>
              </w:rPr>
            </w:pPr>
            <w:r>
              <w:rPr>
                <w:szCs w:val="21"/>
              </w:rPr>
              <w:t>15</w:t>
            </w:r>
          </w:p>
        </w:tc>
        <w:tc>
          <w:tcPr>
            <w:tcW w:w="587" w:type="dxa"/>
            <w:vAlign w:val="center"/>
          </w:tcPr>
          <w:p w:rsidR="00F66382" w:rsidRDefault="00E7116C">
            <w:pPr>
              <w:spacing w:line="520" w:lineRule="exact"/>
              <w:rPr>
                <w:szCs w:val="21"/>
              </w:rPr>
            </w:pPr>
            <w:r>
              <w:rPr>
                <w:szCs w:val="21"/>
              </w:rPr>
              <w:t>30</w:t>
            </w:r>
          </w:p>
        </w:tc>
        <w:tc>
          <w:tcPr>
            <w:tcW w:w="587" w:type="dxa"/>
            <w:vAlign w:val="center"/>
          </w:tcPr>
          <w:p w:rsidR="00F66382" w:rsidRDefault="00E7116C">
            <w:pPr>
              <w:spacing w:line="520" w:lineRule="exact"/>
              <w:rPr>
                <w:szCs w:val="21"/>
              </w:rPr>
            </w:pPr>
            <w:r>
              <w:rPr>
                <w:szCs w:val="21"/>
              </w:rPr>
              <w:t>20</w:t>
            </w:r>
          </w:p>
        </w:tc>
        <w:tc>
          <w:tcPr>
            <w:tcW w:w="587" w:type="dxa"/>
            <w:vAlign w:val="center"/>
          </w:tcPr>
          <w:p w:rsidR="00F66382" w:rsidRDefault="00E7116C">
            <w:pPr>
              <w:spacing w:line="520" w:lineRule="exact"/>
              <w:rPr>
                <w:szCs w:val="21"/>
              </w:rPr>
            </w:pPr>
            <w:r>
              <w:rPr>
                <w:szCs w:val="21"/>
              </w:rPr>
              <w:t>15</w:t>
            </w:r>
          </w:p>
        </w:tc>
        <w:tc>
          <w:tcPr>
            <w:tcW w:w="590" w:type="dxa"/>
            <w:vAlign w:val="center"/>
          </w:tcPr>
          <w:p w:rsidR="00F66382" w:rsidRDefault="00E7116C">
            <w:pPr>
              <w:spacing w:line="520" w:lineRule="exact"/>
              <w:rPr>
                <w:szCs w:val="21"/>
              </w:rPr>
            </w:pPr>
            <w:r>
              <w:rPr>
                <w:szCs w:val="21"/>
              </w:rPr>
              <w:t>10</w:t>
            </w:r>
          </w:p>
        </w:tc>
        <w:tc>
          <w:tcPr>
            <w:tcW w:w="588" w:type="dxa"/>
            <w:vAlign w:val="center"/>
          </w:tcPr>
          <w:p w:rsidR="00F66382" w:rsidRDefault="00E7116C">
            <w:pPr>
              <w:spacing w:line="520" w:lineRule="exact"/>
              <w:rPr>
                <w:szCs w:val="21"/>
              </w:rPr>
            </w:pPr>
            <w:r>
              <w:rPr>
                <w:szCs w:val="21"/>
              </w:rPr>
              <w:t>8</w:t>
            </w:r>
          </w:p>
        </w:tc>
        <w:tc>
          <w:tcPr>
            <w:tcW w:w="588" w:type="dxa"/>
            <w:vAlign w:val="center"/>
          </w:tcPr>
          <w:p w:rsidR="00F66382" w:rsidRDefault="00E7116C">
            <w:pPr>
              <w:spacing w:line="520" w:lineRule="exact"/>
              <w:rPr>
                <w:szCs w:val="21"/>
              </w:rPr>
            </w:pPr>
            <w:r>
              <w:rPr>
                <w:szCs w:val="21"/>
              </w:rPr>
              <w:t>6</w:t>
            </w:r>
          </w:p>
        </w:tc>
        <w:tc>
          <w:tcPr>
            <w:tcW w:w="588" w:type="dxa"/>
            <w:vAlign w:val="center"/>
          </w:tcPr>
          <w:p w:rsidR="00F66382" w:rsidRDefault="00E7116C">
            <w:pPr>
              <w:spacing w:line="520" w:lineRule="exact"/>
              <w:rPr>
                <w:szCs w:val="21"/>
              </w:rPr>
            </w:pPr>
            <w:r>
              <w:rPr>
                <w:szCs w:val="21"/>
              </w:rPr>
              <w:t>4</w:t>
            </w:r>
          </w:p>
        </w:tc>
        <w:tc>
          <w:tcPr>
            <w:tcW w:w="588" w:type="dxa"/>
            <w:vAlign w:val="center"/>
          </w:tcPr>
          <w:p w:rsidR="00F66382" w:rsidRDefault="00E7116C">
            <w:pPr>
              <w:spacing w:line="520" w:lineRule="exact"/>
              <w:rPr>
                <w:szCs w:val="21"/>
              </w:rPr>
            </w:pPr>
            <w:r>
              <w:rPr>
                <w:szCs w:val="21"/>
              </w:rPr>
              <w:t>3</w:t>
            </w:r>
          </w:p>
        </w:tc>
      </w:tr>
      <w:tr w:rsidR="00F66382">
        <w:trPr>
          <w:trHeight w:val="486"/>
          <w:jc w:val="center"/>
        </w:trPr>
        <w:tc>
          <w:tcPr>
            <w:tcW w:w="1444" w:type="dxa"/>
            <w:vAlign w:val="center"/>
          </w:tcPr>
          <w:p w:rsidR="00F66382" w:rsidRDefault="00E7116C">
            <w:pPr>
              <w:spacing w:line="520" w:lineRule="exact"/>
              <w:rPr>
                <w:szCs w:val="21"/>
              </w:rPr>
            </w:pPr>
            <w:r>
              <w:rPr>
                <w:szCs w:val="21"/>
              </w:rPr>
              <w:t>4</w:t>
            </w:r>
            <w:r>
              <w:rPr>
                <w:rFonts w:hAnsi="宋体"/>
                <w:szCs w:val="21"/>
              </w:rPr>
              <w:t>及以后</w:t>
            </w:r>
          </w:p>
        </w:tc>
        <w:tc>
          <w:tcPr>
            <w:tcW w:w="615" w:type="dxa"/>
            <w:vAlign w:val="center"/>
          </w:tcPr>
          <w:p w:rsidR="00F66382" w:rsidRDefault="00E7116C">
            <w:pPr>
              <w:spacing w:line="520" w:lineRule="exact"/>
              <w:rPr>
                <w:szCs w:val="21"/>
              </w:rPr>
            </w:pPr>
            <w:r>
              <w:rPr>
                <w:szCs w:val="21"/>
              </w:rPr>
              <w:t>40</w:t>
            </w:r>
          </w:p>
        </w:tc>
        <w:tc>
          <w:tcPr>
            <w:tcW w:w="585" w:type="dxa"/>
            <w:vAlign w:val="center"/>
          </w:tcPr>
          <w:p w:rsidR="00F66382" w:rsidRDefault="00E7116C">
            <w:pPr>
              <w:spacing w:line="520" w:lineRule="exact"/>
              <w:rPr>
                <w:szCs w:val="21"/>
              </w:rPr>
            </w:pPr>
            <w:r>
              <w:rPr>
                <w:szCs w:val="21"/>
              </w:rPr>
              <w:t>20</w:t>
            </w:r>
          </w:p>
        </w:tc>
        <w:tc>
          <w:tcPr>
            <w:tcW w:w="585" w:type="dxa"/>
            <w:vAlign w:val="center"/>
          </w:tcPr>
          <w:p w:rsidR="00F66382" w:rsidRDefault="00E7116C">
            <w:pPr>
              <w:spacing w:line="520" w:lineRule="exact"/>
              <w:rPr>
                <w:szCs w:val="21"/>
              </w:rPr>
            </w:pPr>
            <w:r>
              <w:rPr>
                <w:szCs w:val="21"/>
              </w:rPr>
              <w:t>15</w:t>
            </w:r>
          </w:p>
        </w:tc>
        <w:tc>
          <w:tcPr>
            <w:tcW w:w="590" w:type="dxa"/>
            <w:vAlign w:val="center"/>
          </w:tcPr>
          <w:p w:rsidR="00F66382" w:rsidRDefault="00E7116C">
            <w:pPr>
              <w:spacing w:line="520" w:lineRule="exact"/>
              <w:rPr>
                <w:szCs w:val="21"/>
              </w:rPr>
            </w:pPr>
            <w:r>
              <w:rPr>
                <w:szCs w:val="21"/>
              </w:rPr>
              <w:t>10</w:t>
            </w:r>
          </w:p>
        </w:tc>
        <w:tc>
          <w:tcPr>
            <w:tcW w:w="587" w:type="dxa"/>
            <w:vAlign w:val="center"/>
          </w:tcPr>
          <w:p w:rsidR="00F66382" w:rsidRDefault="00E7116C">
            <w:pPr>
              <w:spacing w:line="520" w:lineRule="exact"/>
              <w:rPr>
                <w:szCs w:val="21"/>
              </w:rPr>
            </w:pPr>
            <w:r>
              <w:rPr>
                <w:szCs w:val="21"/>
              </w:rPr>
              <w:t>20</w:t>
            </w:r>
          </w:p>
        </w:tc>
        <w:tc>
          <w:tcPr>
            <w:tcW w:w="587" w:type="dxa"/>
            <w:vAlign w:val="center"/>
          </w:tcPr>
          <w:p w:rsidR="00F66382" w:rsidRDefault="00E7116C">
            <w:pPr>
              <w:spacing w:line="520" w:lineRule="exact"/>
              <w:rPr>
                <w:szCs w:val="21"/>
              </w:rPr>
            </w:pPr>
            <w:r>
              <w:rPr>
                <w:szCs w:val="21"/>
              </w:rPr>
              <w:t>15</w:t>
            </w:r>
          </w:p>
        </w:tc>
        <w:tc>
          <w:tcPr>
            <w:tcW w:w="587" w:type="dxa"/>
            <w:vAlign w:val="center"/>
          </w:tcPr>
          <w:p w:rsidR="00F66382" w:rsidRDefault="00E7116C">
            <w:pPr>
              <w:spacing w:line="520" w:lineRule="exact"/>
              <w:rPr>
                <w:szCs w:val="21"/>
              </w:rPr>
            </w:pPr>
            <w:r>
              <w:rPr>
                <w:szCs w:val="21"/>
              </w:rPr>
              <w:t>10</w:t>
            </w:r>
          </w:p>
        </w:tc>
        <w:tc>
          <w:tcPr>
            <w:tcW w:w="590" w:type="dxa"/>
            <w:vAlign w:val="center"/>
          </w:tcPr>
          <w:p w:rsidR="00F66382" w:rsidRDefault="00E7116C">
            <w:pPr>
              <w:spacing w:line="520" w:lineRule="exact"/>
              <w:rPr>
                <w:szCs w:val="21"/>
              </w:rPr>
            </w:pPr>
            <w:r>
              <w:rPr>
                <w:szCs w:val="21"/>
              </w:rPr>
              <w:t>8</w:t>
            </w:r>
          </w:p>
        </w:tc>
        <w:tc>
          <w:tcPr>
            <w:tcW w:w="588" w:type="dxa"/>
            <w:vAlign w:val="center"/>
          </w:tcPr>
          <w:p w:rsidR="00F66382" w:rsidRDefault="00E7116C">
            <w:pPr>
              <w:spacing w:line="520" w:lineRule="exact"/>
              <w:rPr>
                <w:szCs w:val="21"/>
              </w:rPr>
            </w:pPr>
            <w:r>
              <w:rPr>
                <w:szCs w:val="21"/>
              </w:rPr>
              <w:t>6</w:t>
            </w:r>
          </w:p>
        </w:tc>
        <w:tc>
          <w:tcPr>
            <w:tcW w:w="588" w:type="dxa"/>
            <w:vAlign w:val="center"/>
          </w:tcPr>
          <w:p w:rsidR="00F66382" w:rsidRDefault="00E7116C">
            <w:pPr>
              <w:spacing w:line="520" w:lineRule="exact"/>
              <w:rPr>
                <w:szCs w:val="21"/>
              </w:rPr>
            </w:pPr>
            <w:r>
              <w:rPr>
                <w:szCs w:val="21"/>
              </w:rPr>
              <w:t>4</w:t>
            </w:r>
          </w:p>
        </w:tc>
        <w:tc>
          <w:tcPr>
            <w:tcW w:w="588" w:type="dxa"/>
            <w:vAlign w:val="center"/>
          </w:tcPr>
          <w:p w:rsidR="00F66382" w:rsidRDefault="00E7116C">
            <w:pPr>
              <w:spacing w:line="520" w:lineRule="exact"/>
              <w:rPr>
                <w:szCs w:val="21"/>
              </w:rPr>
            </w:pPr>
            <w:r>
              <w:rPr>
                <w:szCs w:val="21"/>
              </w:rPr>
              <w:t>3</w:t>
            </w:r>
          </w:p>
        </w:tc>
        <w:tc>
          <w:tcPr>
            <w:tcW w:w="588" w:type="dxa"/>
            <w:vAlign w:val="center"/>
          </w:tcPr>
          <w:p w:rsidR="00F66382" w:rsidRDefault="00E7116C">
            <w:pPr>
              <w:spacing w:line="520" w:lineRule="exact"/>
              <w:rPr>
                <w:szCs w:val="21"/>
              </w:rPr>
            </w:pPr>
            <w:r>
              <w:rPr>
                <w:szCs w:val="21"/>
              </w:rPr>
              <w:t>2</w:t>
            </w:r>
          </w:p>
        </w:tc>
      </w:tr>
    </w:tbl>
    <w:p w:rsidR="00F66382" w:rsidRDefault="00F66382">
      <w:pPr>
        <w:spacing w:line="520" w:lineRule="exact"/>
        <w:ind w:firstLineChars="200" w:firstLine="480"/>
        <w:jc w:val="left"/>
        <w:rPr>
          <w:rFonts w:ascii="宋体" w:hAnsi="宋体"/>
          <w:color w:val="000000"/>
          <w:sz w:val="24"/>
          <w:szCs w:val="24"/>
        </w:rPr>
      </w:pPr>
    </w:p>
    <w:p w:rsidR="00F66382" w:rsidRDefault="00E7116C">
      <w:pPr>
        <w:spacing w:line="520" w:lineRule="exact"/>
        <w:ind w:firstLineChars="200" w:firstLine="482"/>
        <w:jc w:val="left"/>
        <w:rPr>
          <w:rFonts w:ascii="宋体" w:hAnsi="宋体"/>
          <w:b/>
          <w:color w:val="000000"/>
          <w:sz w:val="24"/>
          <w:szCs w:val="24"/>
        </w:rPr>
      </w:pPr>
      <w:r>
        <w:rPr>
          <w:rFonts w:ascii="宋体" w:hAnsi="宋体"/>
          <w:b/>
          <w:color w:val="000000"/>
          <w:sz w:val="24"/>
          <w:szCs w:val="24"/>
        </w:rPr>
        <w:lastRenderedPageBreak/>
        <w:t>二、获国家专利（占总分值的</w:t>
      </w:r>
      <w:r>
        <w:rPr>
          <w:rFonts w:ascii="宋体" w:hAnsi="宋体"/>
          <w:b/>
          <w:color w:val="000000"/>
          <w:sz w:val="24"/>
          <w:szCs w:val="24"/>
        </w:rPr>
        <w:t>20%</w:t>
      </w:r>
      <w:r>
        <w:rPr>
          <w:rFonts w:ascii="宋体" w:hAnsi="宋体"/>
          <w:b/>
          <w:color w:val="000000"/>
          <w:sz w:val="24"/>
          <w:szCs w:val="24"/>
        </w:rPr>
        <w:t>）</w:t>
      </w:r>
    </w:p>
    <w:p w:rsidR="00F66382" w:rsidRDefault="00E7116C">
      <w:pPr>
        <w:spacing w:line="520" w:lineRule="exact"/>
        <w:ind w:firstLineChars="200" w:firstLine="480"/>
        <w:jc w:val="left"/>
        <w:rPr>
          <w:rFonts w:ascii="宋体" w:hAnsi="宋体"/>
          <w:color w:val="000000"/>
          <w:sz w:val="24"/>
          <w:szCs w:val="24"/>
        </w:rPr>
      </w:pPr>
      <w:r>
        <w:rPr>
          <w:rFonts w:ascii="宋体" w:hAnsi="宋体"/>
          <w:color w:val="000000"/>
          <w:sz w:val="24"/>
          <w:szCs w:val="24"/>
        </w:rPr>
        <w:t>1.</w:t>
      </w:r>
      <w:r>
        <w:rPr>
          <w:rFonts w:ascii="宋体" w:hAnsi="宋体"/>
          <w:color w:val="000000"/>
          <w:sz w:val="24"/>
          <w:szCs w:val="24"/>
        </w:rPr>
        <w:t>专利以收到正式的专利</w:t>
      </w:r>
      <w:r>
        <w:rPr>
          <w:rFonts w:ascii="宋体" w:hAnsi="宋体" w:hint="eastAsia"/>
          <w:color w:val="000000"/>
          <w:sz w:val="24"/>
          <w:szCs w:val="24"/>
        </w:rPr>
        <w:t>证书或授予专利权通知书方可计分，其他阶段不予加分</w:t>
      </w:r>
      <w:r>
        <w:rPr>
          <w:rFonts w:ascii="宋体" w:hAnsi="宋体"/>
          <w:color w:val="000000"/>
          <w:sz w:val="24"/>
          <w:szCs w:val="24"/>
        </w:rPr>
        <w:t>，若该专利获得其他科研比赛奖励的，以最高分计，不累加；</w:t>
      </w:r>
    </w:p>
    <w:p w:rsidR="00F66382" w:rsidRDefault="00E7116C">
      <w:pPr>
        <w:spacing w:line="520" w:lineRule="exact"/>
        <w:ind w:firstLineChars="200" w:firstLine="480"/>
        <w:jc w:val="left"/>
        <w:rPr>
          <w:rFonts w:ascii="宋体" w:hAnsi="宋体"/>
          <w:color w:val="000000"/>
          <w:sz w:val="24"/>
          <w:szCs w:val="24"/>
        </w:rPr>
      </w:pPr>
      <w:r>
        <w:rPr>
          <w:rFonts w:ascii="宋体" w:hAnsi="宋体"/>
          <w:color w:val="000000"/>
          <w:sz w:val="24"/>
          <w:szCs w:val="24"/>
        </w:rPr>
        <w:t>2.</w:t>
      </w:r>
      <w:r>
        <w:rPr>
          <w:rFonts w:ascii="宋体" w:hAnsi="宋体"/>
          <w:color w:val="000000"/>
          <w:sz w:val="24"/>
          <w:szCs w:val="24"/>
        </w:rPr>
        <w:t>发明专利是指对产品、方法或其改进所提出的新的技术方案；</w:t>
      </w:r>
    </w:p>
    <w:p w:rsidR="00F66382" w:rsidRDefault="00E7116C">
      <w:pPr>
        <w:spacing w:line="520" w:lineRule="exact"/>
        <w:ind w:firstLineChars="200" w:firstLine="480"/>
        <w:jc w:val="left"/>
        <w:rPr>
          <w:rFonts w:ascii="宋体" w:hAnsi="宋体"/>
          <w:color w:val="000000"/>
          <w:sz w:val="24"/>
          <w:szCs w:val="24"/>
        </w:rPr>
      </w:pPr>
      <w:r>
        <w:rPr>
          <w:rFonts w:ascii="宋体" w:hAnsi="宋体"/>
          <w:color w:val="000000"/>
          <w:sz w:val="24"/>
          <w:szCs w:val="24"/>
        </w:rPr>
        <w:t>3.</w:t>
      </w:r>
      <w:r>
        <w:rPr>
          <w:rFonts w:ascii="宋体" w:hAnsi="宋体"/>
          <w:color w:val="000000"/>
          <w:sz w:val="24"/>
          <w:szCs w:val="24"/>
        </w:rPr>
        <w:t>实用新型专利是指对产品的形状、构造或者其结合所提出的适于实用的新的技术方案。（</w:t>
      </w:r>
      <w:r>
        <w:rPr>
          <w:rFonts w:ascii="宋体" w:hAnsi="宋体" w:hint="eastAsia"/>
          <w:color w:val="000000"/>
          <w:sz w:val="24"/>
          <w:szCs w:val="24"/>
        </w:rPr>
        <w:t>注：</w:t>
      </w:r>
      <w:r>
        <w:rPr>
          <w:rFonts w:ascii="宋体" w:hAnsi="宋体"/>
          <w:color w:val="000000"/>
          <w:sz w:val="24"/>
          <w:szCs w:val="24"/>
        </w:rPr>
        <w:t>集成电路布图设计专有权</w:t>
      </w:r>
      <w:r>
        <w:rPr>
          <w:rFonts w:ascii="宋体" w:hAnsi="宋体" w:hint="eastAsia"/>
          <w:color w:val="000000"/>
          <w:sz w:val="24"/>
          <w:szCs w:val="24"/>
        </w:rPr>
        <w:t>视为</w:t>
      </w:r>
      <w:r>
        <w:rPr>
          <w:rFonts w:ascii="宋体" w:hAnsi="宋体"/>
          <w:color w:val="000000"/>
          <w:sz w:val="24"/>
          <w:szCs w:val="24"/>
        </w:rPr>
        <w:t>实用新型专利权）；</w:t>
      </w:r>
      <w:r>
        <w:rPr>
          <w:rFonts w:ascii="宋体" w:hAnsi="宋体" w:hint="eastAsia"/>
          <w:color w:val="FF0000"/>
          <w:sz w:val="24"/>
          <w:szCs w:val="24"/>
        </w:rPr>
        <w:t>（此处取消计算机软件著作权）</w:t>
      </w:r>
    </w:p>
    <w:p w:rsidR="00F66382" w:rsidRDefault="00E7116C">
      <w:pPr>
        <w:spacing w:line="520" w:lineRule="exact"/>
        <w:ind w:firstLineChars="200" w:firstLine="480"/>
        <w:jc w:val="left"/>
        <w:rPr>
          <w:rFonts w:ascii="宋体" w:hAnsi="宋体"/>
          <w:color w:val="000000"/>
          <w:sz w:val="24"/>
          <w:szCs w:val="24"/>
        </w:rPr>
      </w:pPr>
      <w:r>
        <w:rPr>
          <w:rFonts w:ascii="宋体" w:hAnsi="宋体"/>
          <w:color w:val="000000"/>
          <w:sz w:val="24"/>
          <w:szCs w:val="24"/>
        </w:rPr>
        <w:t>4.</w:t>
      </w:r>
      <w:r>
        <w:rPr>
          <w:rFonts w:ascii="宋体" w:hAnsi="宋体"/>
          <w:color w:val="000000"/>
          <w:sz w:val="24"/>
          <w:szCs w:val="24"/>
        </w:rPr>
        <w:t>外观设计专利是指对产品的形状、图案或其结合以及色彩与形状、图案的结合所做出的富有美感并适于工业应用的新设计；</w:t>
      </w:r>
    </w:p>
    <w:p w:rsidR="00F66382" w:rsidRDefault="00E7116C">
      <w:pPr>
        <w:spacing w:line="520" w:lineRule="exact"/>
        <w:ind w:firstLineChars="200" w:firstLine="480"/>
        <w:jc w:val="left"/>
        <w:rPr>
          <w:rFonts w:ascii="宋体" w:hAnsi="宋体"/>
          <w:color w:val="000000"/>
          <w:sz w:val="24"/>
          <w:szCs w:val="24"/>
        </w:rPr>
      </w:pPr>
      <w:r>
        <w:rPr>
          <w:rFonts w:ascii="宋体" w:hAnsi="宋体"/>
          <w:color w:val="000000"/>
          <w:sz w:val="24"/>
          <w:szCs w:val="24"/>
        </w:rPr>
        <w:t>5.</w:t>
      </w:r>
      <w:r>
        <w:rPr>
          <w:rFonts w:ascii="宋体" w:hAnsi="宋体"/>
          <w:color w:val="000000"/>
          <w:sz w:val="24"/>
          <w:szCs w:val="24"/>
        </w:rPr>
        <w:t>获奖成果第一完成人及本人单位必须是北京林业大学</w:t>
      </w:r>
      <w:r>
        <w:rPr>
          <w:rFonts w:ascii="宋体" w:hAnsi="宋体" w:hint="eastAsia"/>
          <w:color w:val="000000"/>
          <w:sz w:val="24"/>
          <w:szCs w:val="24"/>
        </w:rPr>
        <w:t>，若第一完成人为研究生导师，第二完成人为研究生本人，则研究生可按第一完成人加分，其余排名相应上升。</w:t>
      </w:r>
    </w:p>
    <w:p w:rsidR="00F66382" w:rsidRDefault="00E7116C">
      <w:pPr>
        <w:spacing w:line="520" w:lineRule="exact"/>
        <w:jc w:val="center"/>
        <w:rPr>
          <w:rFonts w:ascii="宋体" w:hAnsi="宋体"/>
          <w:color w:val="000000"/>
          <w:sz w:val="24"/>
          <w:szCs w:val="24"/>
        </w:rPr>
      </w:pPr>
      <w:r>
        <w:rPr>
          <w:rFonts w:ascii="宋体" w:hAnsi="宋体"/>
          <w:color w:val="000000"/>
          <w:sz w:val="24"/>
          <w:szCs w:val="24"/>
        </w:rPr>
        <w:t>表</w:t>
      </w:r>
      <w:r>
        <w:rPr>
          <w:rFonts w:ascii="宋体" w:hAnsi="宋体"/>
          <w:color w:val="000000"/>
          <w:sz w:val="24"/>
          <w:szCs w:val="24"/>
        </w:rPr>
        <w:t>2</w:t>
      </w:r>
      <w:r>
        <w:rPr>
          <w:rFonts w:ascii="宋体" w:hAnsi="宋体" w:hint="eastAsia"/>
          <w:color w:val="000000"/>
          <w:sz w:val="24"/>
          <w:szCs w:val="24"/>
        </w:rPr>
        <w:t xml:space="preserve"> </w:t>
      </w:r>
      <w:r>
        <w:rPr>
          <w:rFonts w:ascii="宋体" w:hAnsi="宋体" w:hint="eastAsia"/>
          <w:color w:val="000000"/>
          <w:sz w:val="24"/>
          <w:szCs w:val="24"/>
        </w:rPr>
        <w:t>自然科学类</w:t>
      </w:r>
      <w:r>
        <w:rPr>
          <w:rFonts w:ascii="宋体" w:hAnsi="宋体"/>
          <w:color w:val="000000"/>
          <w:sz w:val="24"/>
          <w:szCs w:val="24"/>
        </w:rPr>
        <w:t>研究生获得专利计分表</w:t>
      </w:r>
    </w:p>
    <w:tbl>
      <w:tblPr>
        <w:tblW w:w="8522"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980"/>
        <w:gridCol w:w="1386"/>
        <w:gridCol w:w="1386"/>
        <w:gridCol w:w="1386"/>
        <w:gridCol w:w="1384"/>
      </w:tblGrid>
      <w:tr w:rsidR="00F66382">
        <w:trPr>
          <w:cantSplit/>
          <w:trHeight w:val="518"/>
          <w:jc w:val="center"/>
        </w:trPr>
        <w:tc>
          <w:tcPr>
            <w:tcW w:w="2980" w:type="dxa"/>
            <w:vMerge w:val="restart"/>
            <w:tcBorders>
              <w:top w:val="single" w:sz="4" w:space="0" w:color="auto"/>
              <w:left w:val="single" w:sz="4" w:space="0" w:color="auto"/>
              <w:bottom w:val="single" w:sz="4" w:space="0" w:color="auto"/>
              <w:right w:val="single" w:sz="4" w:space="0" w:color="auto"/>
              <w:tl2br w:val="single" w:sz="4" w:space="0" w:color="auto"/>
            </w:tcBorders>
            <w:vAlign w:val="center"/>
          </w:tcPr>
          <w:p w:rsidR="00F66382" w:rsidRDefault="00E7116C">
            <w:pPr>
              <w:spacing w:line="520" w:lineRule="exact"/>
              <w:ind w:firstLineChars="700" w:firstLine="1470"/>
              <w:jc w:val="left"/>
              <w:rPr>
                <w:rFonts w:ascii="宋体" w:hAnsi="宋体"/>
                <w:color w:val="000000"/>
                <w:szCs w:val="21"/>
              </w:rPr>
            </w:pPr>
            <w:r>
              <w:rPr>
                <w:rFonts w:ascii="宋体" w:hAnsi="宋体"/>
                <w:color w:val="000000"/>
                <w:szCs w:val="21"/>
              </w:rPr>
              <w:t>排名顺序</w:t>
            </w:r>
          </w:p>
          <w:p w:rsidR="00F66382" w:rsidRDefault="00E7116C">
            <w:pPr>
              <w:spacing w:line="520" w:lineRule="exact"/>
              <w:ind w:firstLineChars="200" w:firstLine="420"/>
              <w:jc w:val="left"/>
              <w:rPr>
                <w:rFonts w:ascii="宋体" w:hAnsi="宋体"/>
                <w:color w:val="000000"/>
                <w:szCs w:val="21"/>
              </w:rPr>
            </w:pPr>
            <w:r>
              <w:rPr>
                <w:rFonts w:ascii="宋体" w:hAnsi="宋体"/>
                <w:color w:val="000000"/>
                <w:szCs w:val="21"/>
              </w:rPr>
              <w:t>专利类别</w:t>
            </w:r>
          </w:p>
        </w:tc>
        <w:tc>
          <w:tcPr>
            <w:tcW w:w="5542" w:type="dxa"/>
            <w:gridSpan w:val="4"/>
            <w:tcBorders>
              <w:top w:val="single" w:sz="4" w:space="0" w:color="auto"/>
              <w:left w:val="single" w:sz="4" w:space="0" w:color="auto"/>
              <w:bottom w:val="single" w:sz="4" w:space="0" w:color="auto"/>
              <w:right w:val="single" w:sz="4" w:space="0" w:color="auto"/>
            </w:tcBorders>
            <w:vAlign w:val="center"/>
          </w:tcPr>
          <w:p w:rsidR="00F66382" w:rsidRDefault="00E7116C">
            <w:pPr>
              <w:spacing w:line="520" w:lineRule="exact"/>
              <w:jc w:val="center"/>
              <w:rPr>
                <w:rFonts w:ascii="宋体" w:hAnsi="宋体"/>
                <w:color w:val="000000"/>
                <w:szCs w:val="21"/>
              </w:rPr>
            </w:pPr>
            <w:r>
              <w:rPr>
                <w:rFonts w:ascii="宋体" w:hAnsi="宋体"/>
                <w:color w:val="000000"/>
                <w:szCs w:val="21"/>
              </w:rPr>
              <w:t>得分值</w:t>
            </w:r>
          </w:p>
        </w:tc>
      </w:tr>
      <w:tr w:rsidR="00F66382">
        <w:trPr>
          <w:cantSplit/>
          <w:trHeight w:val="318"/>
          <w:jc w:val="center"/>
        </w:trPr>
        <w:tc>
          <w:tcPr>
            <w:tcW w:w="2980" w:type="dxa"/>
            <w:vMerge/>
            <w:tcBorders>
              <w:top w:val="single" w:sz="4" w:space="0" w:color="auto"/>
              <w:left w:val="single" w:sz="4" w:space="0" w:color="auto"/>
              <w:bottom w:val="single" w:sz="4" w:space="0" w:color="auto"/>
              <w:right w:val="single" w:sz="4" w:space="0" w:color="auto"/>
            </w:tcBorders>
            <w:vAlign w:val="center"/>
          </w:tcPr>
          <w:p w:rsidR="00F66382" w:rsidRDefault="00F66382">
            <w:pPr>
              <w:spacing w:line="520" w:lineRule="exact"/>
              <w:ind w:firstLineChars="200" w:firstLine="420"/>
              <w:jc w:val="left"/>
              <w:rPr>
                <w:rFonts w:ascii="宋体" w:hAnsi="宋体"/>
                <w:color w:val="000000"/>
                <w:szCs w:val="21"/>
              </w:rPr>
            </w:pPr>
          </w:p>
        </w:tc>
        <w:tc>
          <w:tcPr>
            <w:tcW w:w="1386" w:type="dxa"/>
            <w:tcBorders>
              <w:top w:val="single" w:sz="4" w:space="0" w:color="auto"/>
              <w:left w:val="single" w:sz="4" w:space="0" w:color="auto"/>
              <w:bottom w:val="single" w:sz="4" w:space="0" w:color="auto"/>
              <w:right w:val="single" w:sz="4" w:space="0" w:color="auto"/>
            </w:tcBorders>
            <w:vAlign w:val="center"/>
          </w:tcPr>
          <w:p w:rsidR="00F66382" w:rsidRDefault="00E7116C">
            <w:pPr>
              <w:spacing w:line="520" w:lineRule="exact"/>
              <w:ind w:firstLineChars="200" w:firstLine="420"/>
              <w:jc w:val="left"/>
              <w:rPr>
                <w:color w:val="000000"/>
                <w:szCs w:val="21"/>
              </w:rPr>
            </w:pPr>
            <w:r>
              <w:rPr>
                <w:color w:val="000000"/>
                <w:szCs w:val="21"/>
              </w:rPr>
              <w:t>1</w:t>
            </w:r>
          </w:p>
        </w:tc>
        <w:tc>
          <w:tcPr>
            <w:tcW w:w="1386" w:type="dxa"/>
            <w:tcBorders>
              <w:top w:val="single" w:sz="4" w:space="0" w:color="auto"/>
              <w:left w:val="single" w:sz="4" w:space="0" w:color="auto"/>
              <w:bottom w:val="single" w:sz="4" w:space="0" w:color="auto"/>
              <w:right w:val="single" w:sz="4" w:space="0" w:color="auto"/>
            </w:tcBorders>
            <w:vAlign w:val="center"/>
          </w:tcPr>
          <w:p w:rsidR="00F66382" w:rsidRDefault="00E7116C">
            <w:pPr>
              <w:spacing w:line="520" w:lineRule="exact"/>
              <w:ind w:firstLineChars="200" w:firstLine="420"/>
              <w:jc w:val="left"/>
              <w:rPr>
                <w:color w:val="000000"/>
                <w:szCs w:val="21"/>
              </w:rPr>
            </w:pPr>
            <w:r>
              <w:rPr>
                <w:color w:val="000000"/>
                <w:szCs w:val="21"/>
              </w:rPr>
              <w:t>2</w:t>
            </w:r>
          </w:p>
        </w:tc>
        <w:tc>
          <w:tcPr>
            <w:tcW w:w="1386" w:type="dxa"/>
            <w:tcBorders>
              <w:top w:val="single" w:sz="4" w:space="0" w:color="auto"/>
              <w:left w:val="single" w:sz="4" w:space="0" w:color="auto"/>
              <w:bottom w:val="single" w:sz="4" w:space="0" w:color="auto"/>
              <w:right w:val="single" w:sz="4" w:space="0" w:color="auto"/>
            </w:tcBorders>
            <w:vAlign w:val="center"/>
          </w:tcPr>
          <w:p w:rsidR="00F66382" w:rsidRDefault="00E7116C">
            <w:pPr>
              <w:spacing w:line="520" w:lineRule="exact"/>
              <w:ind w:firstLineChars="200" w:firstLine="420"/>
              <w:jc w:val="left"/>
              <w:rPr>
                <w:color w:val="000000"/>
                <w:szCs w:val="21"/>
              </w:rPr>
            </w:pPr>
            <w:r>
              <w:rPr>
                <w:color w:val="000000"/>
                <w:szCs w:val="21"/>
              </w:rPr>
              <w:t>3</w:t>
            </w:r>
          </w:p>
        </w:tc>
        <w:tc>
          <w:tcPr>
            <w:tcW w:w="1384" w:type="dxa"/>
            <w:tcBorders>
              <w:top w:val="single" w:sz="4" w:space="0" w:color="auto"/>
              <w:left w:val="single" w:sz="4" w:space="0" w:color="auto"/>
              <w:bottom w:val="single" w:sz="4" w:space="0" w:color="auto"/>
              <w:right w:val="single" w:sz="4" w:space="0" w:color="auto"/>
            </w:tcBorders>
            <w:vAlign w:val="center"/>
          </w:tcPr>
          <w:p w:rsidR="00F66382" w:rsidRDefault="00E7116C">
            <w:pPr>
              <w:spacing w:line="520" w:lineRule="exact"/>
              <w:ind w:firstLineChars="200" w:firstLine="420"/>
              <w:jc w:val="left"/>
              <w:rPr>
                <w:color w:val="000000"/>
                <w:szCs w:val="21"/>
              </w:rPr>
            </w:pPr>
            <w:r>
              <w:rPr>
                <w:color w:val="000000"/>
                <w:szCs w:val="21"/>
              </w:rPr>
              <w:t>4</w:t>
            </w:r>
          </w:p>
        </w:tc>
      </w:tr>
      <w:tr w:rsidR="00F66382">
        <w:trPr>
          <w:trHeight w:val="318"/>
          <w:jc w:val="center"/>
        </w:trPr>
        <w:tc>
          <w:tcPr>
            <w:tcW w:w="2980" w:type="dxa"/>
            <w:tcBorders>
              <w:top w:val="single" w:sz="4" w:space="0" w:color="auto"/>
              <w:left w:val="single" w:sz="4" w:space="0" w:color="auto"/>
              <w:bottom w:val="single" w:sz="4" w:space="0" w:color="auto"/>
              <w:right w:val="single" w:sz="4" w:space="0" w:color="auto"/>
            </w:tcBorders>
            <w:vAlign w:val="center"/>
          </w:tcPr>
          <w:p w:rsidR="00F66382" w:rsidRDefault="00E7116C">
            <w:pPr>
              <w:spacing w:line="520" w:lineRule="exact"/>
              <w:ind w:firstLineChars="200" w:firstLine="420"/>
              <w:jc w:val="left"/>
              <w:rPr>
                <w:rFonts w:ascii="宋体" w:hAnsi="宋体"/>
                <w:color w:val="000000"/>
                <w:szCs w:val="21"/>
              </w:rPr>
            </w:pPr>
            <w:r>
              <w:rPr>
                <w:rFonts w:ascii="宋体" w:hAnsi="宋体"/>
                <w:color w:val="000000"/>
                <w:szCs w:val="21"/>
              </w:rPr>
              <w:t>发明专利</w:t>
            </w:r>
          </w:p>
        </w:tc>
        <w:tc>
          <w:tcPr>
            <w:tcW w:w="1386" w:type="dxa"/>
            <w:tcBorders>
              <w:top w:val="single" w:sz="4" w:space="0" w:color="auto"/>
              <w:left w:val="single" w:sz="4" w:space="0" w:color="auto"/>
              <w:bottom w:val="single" w:sz="4" w:space="0" w:color="auto"/>
              <w:right w:val="single" w:sz="4" w:space="0" w:color="auto"/>
            </w:tcBorders>
            <w:vAlign w:val="center"/>
          </w:tcPr>
          <w:p w:rsidR="00F66382" w:rsidRDefault="00E7116C">
            <w:pPr>
              <w:spacing w:line="520" w:lineRule="exact"/>
              <w:ind w:firstLineChars="200" w:firstLine="420"/>
              <w:jc w:val="left"/>
              <w:rPr>
                <w:szCs w:val="21"/>
              </w:rPr>
            </w:pPr>
            <w:r>
              <w:rPr>
                <w:rFonts w:hint="eastAsia"/>
                <w:szCs w:val="21"/>
              </w:rPr>
              <w:t>50</w:t>
            </w:r>
          </w:p>
        </w:tc>
        <w:tc>
          <w:tcPr>
            <w:tcW w:w="1386" w:type="dxa"/>
            <w:tcBorders>
              <w:top w:val="single" w:sz="4" w:space="0" w:color="auto"/>
              <w:left w:val="single" w:sz="4" w:space="0" w:color="auto"/>
              <w:bottom w:val="single" w:sz="4" w:space="0" w:color="auto"/>
              <w:right w:val="single" w:sz="4" w:space="0" w:color="auto"/>
            </w:tcBorders>
            <w:vAlign w:val="center"/>
          </w:tcPr>
          <w:p w:rsidR="00F66382" w:rsidRDefault="00E7116C">
            <w:pPr>
              <w:spacing w:line="520" w:lineRule="exact"/>
              <w:ind w:firstLineChars="200" w:firstLine="420"/>
              <w:jc w:val="left"/>
              <w:rPr>
                <w:szCs w:val="21"/>
              </w:rPr>
            </w:pPr>
            <w:r>
              <w:rPr>
                <w:rFonts w:hint="eastAsia"/>
                <w:szCs w:val="21"/>
              </w:rPr>
              <w:t>35</w:t>
            </w:r>
          </w:p>
        </w:tc>
        <w:tc>
          <w:tcPr>
            <w:tcW w:w="1386" w:type="dxa"/>
            <w:tcBorders>
              <w:top w:val="single" w:sz="4" w:space="0" w:color="auto"/>
              <w:left w:val="single" w:sz="4" w:space="0" w:color="auto"/>
              <w:bottom w:val="single" w:sz="4" w:space="0" w:color="auto"/>
              <w:right w:val="single" w:sz="4" w:space="0" w:color="auto"/>
            </w:tcBorders>
            <w:vAlign w:val="center"/>
          </w:tcPr>
          <w:p w:rsidR="00F66382" w:rsidRDefault="00E7116C">
            <w:pPr>
              <w:spacing w:line="520" w:lineRule="exact"/>
              <w:ind w:firstLineChars="200" w:firstLine="420"/>
              <w:jc w:val="left"/>
              <w:rPr>
                <w:szCs w:val="21"/>
              </w:rPr>
            </w:pPr>
            <w:r>
              <w:rPr>
                <w:rFonts w:hint="eastAsia"/>
                <w:szCs w:val="21"/>
              </w:rPr>
              <w:t>20</w:t>
            </w:r>
          </w:p>
        </w:tc>
        <w:tc>
          <w:tcPr>
            <w:tcW w:w="1384" w:type="dxa"/>
            <w:tcBorders>
              <w:top w:val="single" w:sz="4" w:space="0" w:color="auto"/>
              <w:left w:val="single" w:sz="4" w:space="0" w:color="auto"/>
              <w:bottom w:val="single" w:sz="4" w:space="0" w:color="auto"/>
              <w:right w:val="single" w:sz="4" w:space="0" w:color="auto"/>
            </w:tcBorders>
            <w:vAlign w:val="center"/>
          </w:tcPr>
          <w:p w:rsidR="00F66382" w:rsidRDefault="00E7116C">
            <w:pPr>
              <w:spacing w:line="520" w:lineRule="exact"/>
              <w:ind w:firstLineChars="200" w:firstLine="420"/>
              <w:jc w:val="left"/>
              <w:rPr>
                <w:szCs w:val="21"/>
              </w:rPr>
            </w:pPr>
            <w:r>
              <w:rPr>
                <w:rFonts w:hint="eastAsia"/>
                <w:szCs w:val="21"/>
              </w:rPr>
              <w:t>10</w:t>
            </w:r>
          </w:p>
        </w:tc>
      </w:tr>
      <w:tr w:rsidR="00F66382">
        <w:trPr>
          <w:trHeight w:val="318"/>
          <w:jc w:val="center"/>
        </w:trPr>
        <w:tc>
          <w:tcPr>
            <w:tcW w:w="2980" w:type="dxa"/>
            <w:tcBorders>
              <w:top w:val="single" w:sz="4" w:space="0" w:color="auto"/>
              <w:left w:val="single" w:sz="4" w:space="0" w:color="auto"/>
              <w:bottom w:val="single" w:sz="4" w:space="0" w:color="auto"/>
              <w:right w:val="single" w:sz="4" w:space="0" w:color="auto"/>
            </w:tcBorders>
            <w:vAlign w:val="center"/>
          </w:tcPr>
          <w:p w:rsidR="00F66382" w:rsidRDefault="00E7116C">
            <w:pPr>
              <w:spacing w:line="520" w:lineRule="exact"/>
              <w:ind w:firstLineChars="200" w:firstLine="420"/>
              <w:jc w:val="left"/>
              <w:rPr>
                <w:rFonts w:ascii="宋体" w:hAnsi="宋体"/>
                <w:color w:val="000000"/>
                <w:szCs w:val="21"/>
              </w:rPr>
            </w:pPr>
            <w:r>
              <w:rPr>
                <w:rFonts w:ascii="宋体" w:hAnsi="宋体"/>
                <w:color w:val="000000"/>
                <w:szCs w:val="21"/>
              </w:rPr>
              <w:t>实用新型专利</w:t>
            </w:r>
          </w:p>
        </w:tc>
        <w:tc>
          <w:tcPr>
            <w:tcW w:w="1386" w:type="dxa"/>
            <w:tcBorders>
              <w:top w:val="single" w:sz="4" w:space="0" w:color="auto"/>
              <w:left w:val="single" w:sz="4" w:space="0" w:color="auto"/>
              <w:bottom w:val="single" w:sz="4" w:space="0" w:color="auto"/>
              <w:right w:val="single" w:sz="4" w:space="0" w:color="auto"/>
            </w:tcBorders>
            <w:vAlign w:val="center"/>
          </w:tcPr>
          <w:p w:rsidR="00F66382" w:rsidRDefault="00E7116C">
            <w:pPr>
              <w:spacing w:line="520" w:lineRule="exact"/>
              <w:ind w:firstLineChars="200" w:firstLine="420"/>
              <w:jc w:val="left"/>
              <w:rPr>
                <w:szCs w:val="21"/>
              </w:rPr>
            </w:pPr>
            <w:r>
              <w:rPr>
                <w:rFonts w:hint="eastAsia"/>
                <w:szCs w:val="21"/>
              </w:rPr>
              <w:t>30</w:t>
            </w:r>
          </w:p>
        </w:tc>
        <w:tc>
          <w:tcPr>
            <w:tcW w:w="1386" w:type="dxa"/>
            <w:tcBorders>
              <w:top w:val="single" w:sz="4" w:space="0" w:color="auto"/>
              <w:left w:val="single" w:sz="4" w:space="0" w:color="auto"/>
              <w:bottom w:val="single" w:sz="4" w:space="0" w:color="auto"/>
              <w:right w:val="single" w:sz="4" w:space="0" w:color="auto"/>
            </w:tcBorders>
            <w:vAlign w:val="center"/>
          </w:tcPr>
          <w:p w:rsidR="00F66382" w:rsidRDefault="00E7116C">
            <w:pPr>
              <w:spacing w:line="520" w:lineRule="exact"/>
              <w:ind w:firstLineChars="200" w:firstLine="420"/>
              <w:jc w:val="left"/>
              <w:rPr>
                <w:szCs w:val="21"/>
              </w:rPr>
            </w:pPr>
            <w:r>
              <w:rPr>
                <w:rFonts w:hint="eastAsia"/>
                <w:szCs w:val="21"/>
              </w:rPr>
              <w:t>25</w:t>
            </w:r>
          </w:p>
        </w:tc>
        <w:tc>
          <w:tcPr>
            <w:tcW w:w="1386" w:type="dxa"/>
            <w:tcBorders>
              <w:top w:val="single" w:sz="4" w:space="0" w:color="auto"/>
              <w:left w:val="single" w:sz="4" w:space="0" w:color="auto"/>
              <w:bottom w:val="single" w:sz="4" w:space="0" w:color="auto"/>
              <w:right w:val="single" w:sz="4" w:space="0" w:color="auto"/>
            </w:tcBorders>
            <w:vAlign w:val="center"/>
          </w:tcPr>
          <w:p w:rsidR="00F66382" w:rsidRDefault="00E7116C">
            <w:pPr>
              <w:spacing w:line="520" w:lineRule="exact"/>
              <w:ind w:firstLineChars="200" w:firstLine="420"/>
              <w:jc w:val="left"/>
              <w:rPr>
                <w:szCs w:val="21"/>
              </w:rPr>
            </w:pPr>
            <w:r>
              <w:rPr>
                <w:rFonts w:hint="eastAsia"/>
                <w:szCs w:val="21"/>
              </w:rPr>
              <w:t>15</w:t>
            </w:r>
          </w:p>
        </w:tc>
        <w:tc>
          <w:tcPr>
            <w:tcW w:w="1384" w:type="dxa"/>
            <w:tcBorders>
              <w:top w:val="single" w:sz="4" w:space="0" w:color="auto"/>
              <w:left w:val="single" w:sz="4" w:space="0" w:color="auto"/>
              <w:bottom w:val="single" w:sz="4" w:space="0" w:color="auto"/>
              <w:right w:val="single" w:sz="4" w:space="0" w:color="auto"/>
            </w:tcBorders>
            <w:vAlign w:val="center"/>
          </w:tcPr>
          <w:p w:rsidR="00F66382" w:rsidRDefault="00E7116C">
            <w:pPr>
              <w:spacing w:line="520" w:lineRule="exact"/>
              <w:ind w:firstLineChars="200" w:firstLine="420"/>
              <w:jc w:val="left"/>
              <w:rPr>
                <w:szCs w:val="21"/>
              </w:rPr>
            </w:pPr>
            <w:r>
              <w:rPr>
                <w:rFonts w:hint="eastAsia"/>
                <w:szCs w:val="21"/>
              </w:rPr>
              <w:t>8</w:t>
            </w:r>
          </w:p>
        </w:tc>
      </w:tr>
      <w:tr w:rsidR="00F66382">
        <w:trPr>
          <w:trHeight w:val="318"/>
          <w:jc w:val="center"/>
        </w:trPr>
        <w:tc>
          <w:tcPr>
            <w:tcW w:w="2980" w:type="dxa"/>
            <w:tcBorders>
              <w:top w:val="single" w:sz="4" w:space="0" w:color="auto"/>
              <w:left w:val="single" w:sz="4" w:space="0" w:color="auto"/>
              <w:bottom w:val="single" w:sz="4" w:space="0" w:color="auto"/>
              <w:right w:val="single" w:sz="4" w:space="0" w:color="auto"/>
            </w:tcBorders>
            <w:vAlign w:val="center"/>
          </w:tcPr>
          <w:p w:rsidR="00F66382" w:rsidRDefault="00E7116C">
            <w:pPr>
              <w:spacing w:line="520" w:lineRule="exact"/>
              <w:ind w:firstLineChars="200" w:firstLine="420"/>
              <w:jc w:val="left"/>
              <w:rPr>
                <w:rFonts w:ascii="宋体" w:hAnsi="宋体"/>
                <w:color w:val="000000"/>
                <w:szCs w:val="21"/>
              </w:rPr>
            </w:pPr>
            <w:r>
              <w:rPr>
                <w:rFonts w:ascii="宋体" w:hAnsi="宋体"/>
                <w:color w:val="000000"/>
                <w:szCs w:val="21"/>
              </w:rPr>
              <w:t>外观设计专利</w:t>
            </w:r>
          </w:p>
        </w:tc>
        <w:tc>
          <w:tcPr>
            <w:tcW w:w="1386" w:type="dxa"/>
            <w:tcBorders>
              <w:top w:val="single" w:sz="4" w:space="0" w:color="auto"/>
              <w:left w:val="single" w:sz="4" w:space="0" w:color="auto"/>
              <w:bottom w:val="single" w:sz="4" w:space="0" w:color="auto"/>
              <w:right w:val="single" w:sz="4" w:space="0" w:color="auto"/>
            </w:tcBorders>
            <w:vAlign w:val="center"/>
          </w:tcPr>
          <w:p w:rsidR="00F66382" w:rsidRDefault="00E7116C">
            <w:pPr>
              <w:spacing w:line="520" w:lineRule="exact"/>
              <w:ind w:firstLineChars="200" w:firstLine="420"/>
              <w:jc w:val="left"/>
              <w:rPr>
                <w:szCs w:val="21"/>
              </w:rPr>
            </w:pPr>
            <w:r>
              <w:rPr>
                <w:rFonts w:hint="eastAsia"/>
                <w:szCs w:val="21"/>
              </w:rPr>
              <w:t>20</w:t>
            </w:r>
          </w:p>
        </w:tc>
        <w:tc>
          <w:tcPr>
            <w:tcW w:w="1386" w:type="dxa"/>
            <w:tcBorders>
              <w:top w:val="single" w:sz="4" w:space="0" w:color="auto"/>
              <w:left w:val="single" w:sz="4" w:space="0" w:color="auto"/>
              <w:bottom w:val="single" w:sz="4" w:space="0" w:color="auto"/>
              <w:right w:val="single" w:sz="4" w:space="0" w:color="auto"/>
            </w:tcBorders>
            <w:vAlign w:val="center"/>
          </w:tcPr>
          <w:p w:rsidR="00F66382" w:rsidRDefault="00E7116C">
            <w:pPr>
              <w:spacing w:line="520" w:lineRule="exact"/>
              <w:ind w:firstLineChars="200" w:firstLine="420"/>
              <w:jc w:val="left"/>
              <w:rPr>
                <w:szCs w:val="21"/>
              </w:rPr>
            </w:pPr>
            <w:r>
              <w:rPr>
                <w:rFonts w:hint="eastAsia"/>
                <w:szCs w:val="21"/>
              </w:rPr>
              <w:t>15</w:t>
            </w:r>
          </w:p>
        </w:tc>
        <w:tc>
          <w:tcPr>
            <w:tcW w:w="1386" w:type="dxa"/>
            <w:tcBorders>
              <w:top w:val="single" w:sz="4" w:space="0" w:color="auto"/>
              <w:left w:val="single" w:sz="4" w:space="0" w:color="auto"/>
              <w:bottom w:val="single" w:sz="4" w:space="0" w:color="auto"/>
              <w:right w:val="single" w:sz="4" w:space="0" w:color="auto"/>
            </w:tcBorders>
            <w:vAlign w:val="center"/>
          </w:tcPr>
          <w:p w:rsidR="00F66382" w:rsidRDefault="00E7116C">
            <w:pPr>
              <w:spacing w:line="520" w:lineRule="exact"/>
              <w:ind w:firstLineChars="200" w:firstLine="420"/>
              <w:jc w:val="left"/>
              <w:rPr>
                <w:szCs w:val="21"/>
              </w:rPr>
            </w:pPr>
            <w:r>
              <w:rPr>
                <w:rFonts w:hint="eastAsia"/>
                <w:szCs w:val="21"/>
              </w:rPr>
              <w:t>8</w:t>
            </w:r>
          </w:p>
        </w:tc>
        <w:tc>
          <w:tcPr>
            <w:tcW w:w="1384" w:type="dxa"/>
            <w:tcBorders>
              <w:top w:val="single" w:sz="4" w:space="0" w:color="auto"/>
              <w:left w:val="single" w:sz="4" w:space="0" w:color="auto"/>
              <w:bottom w:val="single" w:sz="4" w:space="0" w:color="auto"/>
              <w:right w:val="single" w:sz="4" w:space="0" w:color="auto"/>
            </w:tcBorders>
            <w:vAlign w:val="center"/>
          </w:tcPr>
          <w:p w:rsidR="00F66382" w:rsidRDefault="00E7116C">
            <w:pPr>
              <w:spacing w:line="520" w:lineRule="exact"/>
              <w:ind w:firstLineChars="200" w:firstLine="420"/>
              <w:jc w:val="left"/>
              <w:rPr>
                <w:szCs w:val="21"/>
              </w:rPr>
            </w:pPr>
            <w:r>
              <w:rPr>
                <w:szCs w:val="21"/>
              </w:rPr>
              <w:t>5</w:t>
            </w:r>
          </w:p>
        </w:tc>
      </w:tr>
    </w:tbl>
    <w:p w:rsidR="00F66382" w:rsidRDefault="00E7116C">
      <w:pPr>
        <w:spacing w:line="520" w:lineRule="exact"/>
        <w:ind w:firstLineChars="200" w:firstLine="482"/>
        <w:jc w:val="left"/>
        <w:rPr>
          <w:rFonts w:ascii="宋体" w:hAnsi="宋体"/>
          <w:b/>
          <w:color w:val="000000"/>
          <w:sz w:val="24"/>
          <w:szCs w:val="24"/>
        </w:rPr>
      </w:pPr>
      <w:r>
        <w:rPr>
          <w:rFonts w:ascii="宋体" w:hAnsi="宋体"/>
          <w:b/>
          <w:color w:val="000000"/>
          <w:sz w:val="24"/>
          <w:szCs w:val="24"/>
        </w:rPr>
        <w:t>三、学术论文及著作情况（占总分值的</w:t>
      </w:r>
      <w:r>
        <w:rPr>
          <w:rFonts w:ascii="宋体" w:hAnsi="宋体"/>
          <w:b/>
          <w:color w:val="000000"/>
          <w:sz w:val="24"/>
          <w:szCs w:val="24"/>
        </w:rPr>
        <w:t>30%</w:t>
      </w:r>
      <w:r>
        <w:rPr>
          <w:rFonts w:ascii="宋体" w:hAnsi="宋体"/>
          <w:b/>
          <w:color w:val="000000"/>
          <w:sz w:val="24"/>
          <w:szCs w:val="24"/>
        </w:rPr>
        <w:t>）</w:t>
      </w:r>
    </w:p>
    <w:p w:rsidR="00F66382" w:rsidRDefault="00E7116C">
      <w:pPr>
        <w:spacing w:line="520" w:lineRule="exact"/>
        <w:ind w:firstLineChars="200" w:firstLine="480"/>
        <w:jc w:val="left"/>
        <w:rPr>
          <w:rFonts w:ascii="宋体" w:hAnsi="宋体"/>
          <w:color w:val="000000"/>
          <w:sz w:val="24"/>
          <w:szCs w:val="24"/>
        </w:rPr>
      </w:pPr>
      <w:r>
        <w:rPr>
          <w:rFonts w:ascii="宋体" w:hAnsi="宋体"/>
          <w:color w:val="000000"/>
          <w:sz w:val="24"/>
          <w:szCs w:val="24"/>
        </w:rPr>
        <w:t>1.</w:t>
      </w:r>
      <w:r>
        <w:rPr>
          <w:rFonts w:ascii="宋体" w:hAnsi="宋体"/>
          <w:color w:val="000000"/>
          <w:sz w:val="24"/>
          <w:szCs w:val="24"/>
        </w:rPr>
        <w:t>同一篇论文若被期刊或者会议论文集收录，以最高级别加分，不累加；</w:t>
      </w:r>
    </w:p>
    <w:p w:rsidR="00F66382" w:rsidRDefault="00E7116C">
      <w:pPr>
        <w:spacing w:line="520" w:lineRule="exact"/>
        <w:ind w:firstLineChars="200" w:firstLine="480"/>
        <w:jc w:val="left"/>
        <w:rPr>
          <w:rFonts w:ascii="宋体" w:hAnsi="宋体"/>
          <w:color w:val="000000"/>
          <w:sz w:val="24"/>
          <w:szCs w:val="24"/>
        </w:rPr>
      </w:pPr>
      <w:r>
        <w:rPr>
          <w:rFonts w:ascii="宋体" w:hAnsi="宋体"/>
          <w:color w:val="000000"/>
          <w:sz w:val="24"/>
          <w:szCs w:val="24"/>
        </w:rPr>
        <w:t>2.</w:t>
      </w:r>
      <w:r>
        <w:rPr>
          <w:rFonts w:ascii="宋体" w:hAnsi="宋体"/>
          <w:color w:val="000000"/>
          <w:sz w:val="24"/>
          <w:szCs w:val="24"/>
        </w:rPr>
        <w:t>不同级别的不同论文按篇数累计加分；</w:t>
      </w:r>
    </w:p>
    <w:p w:rsidR="00F66382" w:rsidRDefault="00E7116C">
      <w:pPr>
        <w:spacing w:line="520" w:lineRule="exact"/>
        <w:ind w:firstLineChars="200" w:firstLine="480"/>
        <w:jc w:val="left"/>
        <w:rPr>
          <w:rFonts w:ascii="宋体" w:hAnsi="宋体"/>
          <w:color w:val="000000"/>
          <w:sz w:val="24"/>
          <w:szCs w:val="24"/>
        </w:rPr>
      </w:pPr>
      <w:r>
        <w:rPr>
          <w:rFonts w:ascii="宋体" w:hAnsi="宋体"/>
          <w:color w:val="000000"/>
          <w:sz w:val="24"/>
          <w:szCs w:val="24"/>
        </w:rPr>
        <w:t>3.</w:t>
      </w:r>
      <w:r>
        <w:rPr>
          <w:rFonts w:ascii="宋体" w:hAnsi="宋体"/>
          <w:color w:val="000000"/>
          <w:sz w:val="24"/>
          <w:szCs w:val="24"/>
        </w:rPr>
        <w:t>中文核心期刊是指《中国科学引文数据库》（</w:t>
      </w:r>
      <w:r>
        <w:rPr>
          <w:rFonts w:ascii="宋体" w:hAnsi="宋体"/>
          <w:color w:val="000000"/>
          <w:sz w:val="24"/>
          <w:szCs w:val="24"/>
        </w:rPr>
        <w:t>CSCD</w:t>
      </w:r>
      <w:r>
        <w:rPr>
          <w:rFonts w:ascii="宋体" w:hAnsi="宋体"/>
          <w:color w:val="000000"/>
          <w:sz w:val="24"/>
          <w:szCs w:val="24"/>
        </w:rPr>
        <w:t>，</w:t>
      </w:r>
      <w:r>
        <w:rPr>
          <w:rFonts w:ascii="宋体" w:hAnsi="宋体"/>
          <w:color w:val="000000"/>
          <w:sz w:val="24"/>
          <w:szCs w:val="24"/>
        </w:rPr>
        <w:t>http://sdb.csdl.ac.cn/forbid.jsp</w:t>
      </w:r>
      <w:r>
        <w:rPr>
          <w:rFonts w:ascii="宋体" w:hAnsi="宋体"/>
          <w:color w:val="000000"/>
          <w:sz w:val="24"/>
          <w:szCs w:val="24"/>
        </w:rPr>
        <w:t>）、《中文社会科学引文索引数据库》（</w:t>
      </w:r>
      <w:r>
        <w:rPr>
          <w:rFonts w:ascii="宋体" w:hAnsi="宋体"/>
          <w:color w:val="000000"/>
          <w:sz w:val="24"/>
          <w:szCs w:val="24"/>
        </w:rPr>
        <w:t>CSSCI</w:t>
      </w:r>
      <w:r>
        <w:rPr>
          <w:rFonts w:ascii="宋体" w:hAnsi="宋体"/>
          <w:color w:val="000000"/>
          <w:sz w:val="24"/>
          <w:szCs w:val="24"/>
        </w:rPr>
        <w:t>，</w:t>
      </w:r>
      <w:hyperlink r:id="rId8" w:history="1">
        <w:r>
          <w:rPr>
            <w:rFonts w:ascii="宋体" w:hAnsi="宋体"/>
            <w:color w:val="000000"/>
            <w:sz w:val="24"/>
            <w:szCs w:val="24"/>
          </w:rPr>
          <w:t>http://cssci.nju.edu.cn/cssci_qk.htm</w:t>
        </w:r>
      </w:hyperlink>
      <w:r>
        <w:rPr>
          <w:rFonts w:ascii="宋体" w:hAnsi="宋体"/>
          <w:color w:val="000000"/>
          <w:sz w:val="24"/>
          <w:szCs w:val="24"/>
        </w:rPr>
        <w:t>）及各学科研究生发表学术论文要求中指定的学科中文核心学术期刊</w:t>
      </w:r>
      <w:r>
        <w:rPr>
          <w:rFonts w:ascii="宋体" w:hAnsi="宋体" w:hint="eastAsia"/>
          <w:sz w:val="24"/>
          <w:szCs w:val="24"/>
        </w:rPr>
        <w:t>(</w:t>
      </w:r>
      <w:r>
        <w:rPr>
          <w:rFonts w:ascii="宋体" w:hAnsi="宋体" w:hint="eastAsia"/>
          <w:sz w:val="24"/>
          <w:szCs w:val="24"/>
        </w:rPr>
        <w:t>由各学院提供指定学科目录</w:t>
      </w:r>
      <w:r>
        <w:rPr>
          <w:rFonts w:ascii="宋体" w:hAnsi="宋体" w:hint="eastAsia"/>
          <w:sz w:val="24"/>
          <w:szCs w:val="24"/>
        </w:rPr>
        <w:t>)</w:t>
      </w:r>
      <w:r>
        <w:rPr>
          <w:rFonts w:ascii="宋体" w:hAnsi="宋体"/>
          <w:color w:val="000000"/>
          <w:sz w:val="24"/>
          <w:szCs w:val="24"/>
        </w:rPr>
        <w:t>；</w:t>
      </w:r>
    </w:p>
    <w:p w:rsidR="00F66382" w:rsidRDefault="00E7116C">
      <w:pPr>
        <w:spacing w:line="520" w:lineRule="exact"/>
        <w:ind w:firstLineChars="200" w:firstLine="480"/>
        <w:jc w:val="left"/>
        <w:rPr>
          <w:rFonts w:ascii="宋体" w:hAnsi="宋体"/>
          <w:color w:val="000000"/>
          <w:sz w:val="24"/>
          <w:szCs w:val="24"/>
        </w:rPr>
      </w:pPr>
      <w:r>
        <w:rPr>
          <w:rFonts w:ascii="宋体" w:hAnsi="宋体"/>
          <w:color w:val="000000"/>
          <w:sz w:val="24"/>
          <w:szCs w:val="24"/>
        </w:rPr>
        <w:t>4.</w:t>
      </w:r>
      <w:r>
        <w:rPr>
          <w:rFonts w:ascii="宋体" w:hAnsi="宋体"/>
          <w:color w:val="000000"/>
          <w:sz w:val="24"/>
          <w:szCs w:val="24"/>
        </w:rPr>
        <w:t>被</w:t>
      </w:r>
      <w:r>
        <w:rPr>
          <w:rFonts w:ascii="宋体" w:hAnsi="宋体"/>
          <w:color w:val="000000"/>
          <w:sz w:val="24"/>
          <w:szCs w:val="24"/>
        </w:rPr>
        <w:t>SCI</w:t>
      </w:r>
      <w:r>
        <w:rPr>
          <w:rFonts w:ascii="宋体" w:hAnsi="宋体"/>
          <w:color w:val="000000"/>
          <w:sz w:val="24"/>
          <w:szCs w:val="24"/>
        </w:rPr>
        <w:t>等四大索引收录的论文在表</w:t>
      </w:r>
      <w:r>
        <w:rPr>
          <w:rFonts w:ascii="宋体" w:hAnsi="宋体"/>
          <w:color w:val="000000"/>
          <w:sz w:val="24"/>
          <w:szCs w:val="24"/>
        </w:rPr>
        <w:t>3</w:t>
      </w:r>
      <w:r>
        <w:rPr>
          <w:rFonts w:ascii="宋体" w:hAnsi="宋体"/>
          <w:color w:val="000000"/>
          <w:sz w:val="24"/>
          <w:szCs w:val="24"/>
        </w:rPr>
        <w:t>计分的基础上，再按表</w:t>
      </w:r>
      <w:r>
        <w:rPr>
          <w:rFonts w:ascii="宋体" w:hAnsi="宋体"/>
          <w:color w:val="000000"/>
          <w:sz w:val="24"/>
          <w:szCs w:val="24"/>
        </w:rPr>
        <w:t>4</w:t>
      </w:r>
      <w:r>
        <w:rPr>
          <w:rFonts w:ascii="宋体" w:hAnsi="宋体"/>
          <w:color w:val="000000"/>
          <w:sz w:val="24"/>
          <w:szCs w:val="24"/>
        </w:rPr>
        <w:t>加分；同时被多次索引的</w:t>
      </w:r>
      <w:r>
        <w:rPr>
          <w:rFonts w:ascii="宋体" w:hAnsi="宋体"/>
          <w:color w:val="000000"/>
          <w:sz w:val="24"/>
          <w:szCs w:val="24"/>
        </w:rPr>
        <w:lastRenderedPageBreak/>
        <w:t>只按最高分值计分，若没有证明材料且在网络中索引不到者，不加索引分；</w:t>
      </w:r>
    </w:p>
    <w:p w:rsidR="00F66382" w:rsidRDefault="00F66382">
      <w:pPr>
        <w:spacing w:line="520" w:lineRule="exact"/>
        <w:ind w:firstLineChars="200" w:firstLine="480"/>
        <w:jc w:val="left"/>
        <w:rPr>
          <w:rFonts w:ascii="宋体" w:hAnsi="宋体"/>
          <w:color w:val="000000"/>
          <w:sz w:val="24"/>
          <w:szCs w:val="24"/>
        </w:rPr>
      </w:pPr>
    </w:p>
    <w:p w:rsidR="00F66382" w:rsidRDefault="00F66382">
      <w:pPr>
        <w:spacing w:line="520" w:lineRule="exact"/>
        <w:ind w:firstLineChars="200" w:firstLine="480"/>
        <w:jc w:val="left"/>
        <w:rPr>
          <w:rFonts w:ascii="宋体" w:hAnsi="宋体"/>
          <w:color w:val="000000"/>
          <w:sz w:val="24"/>
          <w:szCs w:val="24"/>
        </w:rPr>
      </w:pPr>
    </w:p>
    <w:p w:rsidR="00F66382" w:rsidRDefault="00E7116C">
      <w:pPr>
        <w:spacing w:line="520" w:lineRule="exact"/>
        <w:jc w:val="center"/>
        <w:rPr>
          <w:rFonts w:ascii="宋体" w:hAnsi="宋体"/>
          <w:color w:val="000000"/>
          <w:sz w:val="24"/>
          <w:szCs w:val="24"/>
        </w:rPr>
      </w:pPr>
      <w:r>
        <w:rPr>
          <w:rFonts w:ascii="宋体" w:hAnsi="宋体"/>
          <w:color w:val="000000"/>
          <w:sz w:val="24"/>
          <w:szCs w:val="24"/>
        </w:rPr>
        <w:t>表</w:t>
      </w:r>
      <w:r>
        <w:rPr>
          <w:rFonts w:ascii="宋体" w:hAnsi="宋体"/>
          <w:color w:val="000000"/>
          <w:sz w:val="24"/>
          <w:szCs w:val="24"/>
        </w:rPr>
        <w:t>3</w:t>
      </w:r>
      <w:r>
        <w:rPr>
          <w:rFonts w:ascii="宋体" w:hAnsi="宋体" w:hint="eastAsia"/>
          <w:color w:val="000000"/>
          <w:sz w:val="24"/>
          <w:szCs w:val="24"/>
        </w:rPr>
        <w:t xml:space="preserve"> </w:t>
      </w:r>
      <w:r>
        <w:rPr>
          <w:rFonts w:ascii="宋体" w:hAnsi="宋体" w:hint="eastAsia"/>
          <w:color w:val="000000"/>
          <w:sz w:val="24"/>
          <w:szCs w:val="24"/>
        </w:rPr>
        <w:t>自然科学类</w:t>
      </w:r>
      <w:r>
        <w:rPr>
          <w:rFonts w:ascii="宋体" w:hAnsi="宋体"/>
          <w:color w:val="000000"/>
          <w:sz w:val="24"/>
          <w:szCs w:val="24"/>
        </w:rPr>
        <w:t>研究生论文被索引计分表</w:t>
      </w:r>
    </w:p>
    <w:tbl>
      <w:tblPr>
        <w:tblpPr w:leftFromText="180" w:rightFromText="180" w:vertAnchor="text" w:horzAnchor="margin" w:tblpXSpec="center" w:tblpY="115"/>
        <w:tblW w:w="10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9"/>
        <w:gridCol w:w="1275"/>
        <w:gridCol w:w="1418"/>
        <w:gridCol w:w="1276"/>
        <w:gridCol w:w="1275"/>
        <w:gridCol w:w="1134"/>
        <w:gridCol w:w="1140"/>
      </w:tblGrid>
      <w:tr w:rsidR="00F66382">
        <w:trPr>
          <w:trHeight w:val="739"/>
        </w:trPr>
        <w:tc>
          <w:tcPr>
            <w:tcW w:w="2689" w:type="dxa"/>
            <w:vMerge w:val="restart"/>
            <w:vAlign w:val="center"/>
          </w:tcPr>
          <w:p w:rsidR="00F66382" w:rsidRDefault="00E7116C">
            <w:pPr>
              <w:spacing w:line="520" w:lineRule="exact"/>
              <w:ind w:firstLineChars="200" w:firstLine="420"/>
              <w:jc w:val="center"/>
              <w:rPr>
                <w:color w:val="000000"/>
                <w:szCs w:val="21"/>
              </w:rPr>
            </w:pPr>
            <w:r>
              <w:rPr>
                <w:noProof/>
                <w:color w:val="000000"/>
                <w:szCs w:val="21"/>
              </w:rPr>
              <mc:AlternateContent>
                <mc:Choice Requires="wps">
                  <w:drawing>
                    <wp:anchor distT="0" distB="0" distL="114300" distR="114300" simplePos="0" relativeHeight="251679744" behindDoc="0" locked="0" layoutInCell="1" allowOverlap="1">
                      <wp:simplePos x="0" y="0"/>
                      <wp:positionH relativeFrom="column">
                        <wp:posOffset>-55245</wp:posOffset>
                      </wp:positionH>
                      <wp:positionV relativeFrom="paragraph">
                        <wp:posOffset>20955</wp:posOffset>
                      </wp:positionV>
                      <wp:extent cx="1695450" cy="1019175"/>
                      <wp:effectExtent l="0" t="0" r="0" b="9525"/>
                      <wp:wrapNone/>
                      <wp:docPr id="14" name="直接连接符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95450" cy="1019175"/>
                              </a:xfrm>
                              <a:prstGeom prst="line">
                                <a:avLst/>
                              </a:prstGeom>
                              <a:noFill/>
                              <a:ln w="9525">
                                <a:solidFill>
                                  <a:srgbClr val="000000"/>
                                </a:solidFill>
                                <a:round/>
                              </a:ln>
                              <a:effectLst/>
                            </wps:spPr>
                            <wps:bodyPr/>
                          </wps:wsp>
                        </a:graphicData>
                      </a:graphic>
                    </wp:anchor>
                  </w:drawing>
                </mc:Choice>
                <mc:Fallback xmlns:wpsCustomData="http://www.wps.cn/officeDocument/2013/wpsCustomData">
                  <w:pict>
                    <v:line id="_x0000_s1026" o:spid="_x0000_s1026" o:spt="20" style="position:absolute;left:0pt;margin-left:-4.35pt;margin-top:1.65pt;height:80.25pt;width:133.5pt;z-index:251679744;mso-width-relative:page;mso-height-relative:page;" filled="f" stroked="t" coordsize="21600,21600" o:gfxdata="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Imv4PnWAAAACAEAAA8AAAAAAAAAAQAgAAAA&#10;IgAAAGRycy9kb3ducmV2LnhtbFBLAQIUABQAAAAIAIdO4kDLmfHG1AEAAHIDAAAOAAAAAAAAAAEA&#10;IAAAACUBAABkcnMvZTJvRG9jLnhtbFBLBQYAAAAABgAGAFkBAABrBQAAAAA=&#10;">
                      <v:fill on="f" focussize="0,0"/>
                      <v:stroke color="#000000" joinstyle="round"/>
                      <v:imagedata o:title=""/>
                      <o:lock v:ext="edit" aspectratio="f"/>
                    </v:line>
                  </w:pict>
                </mc:Fallback>
              </mc:AlternateContent>
            </w:r>
            <w:r>
              <w:rPr>
                <w:rFonts w:hAnsi="宋体"/>
                <w:color w:val="000000"/>
                <w:szCs w:val="21"/>
              </w:rPr>
              <w:t>检索种类</w:t>
            </w:r>
          </w:p>
          <w:p w:rsidR="00F66382" w:rsidRDefault="00F66382">
            <w:pPr>
              <w:spacing w:line="520" w:lineRule="exact"/>
              <w:ind w:firstLineChars="200" w:firstLine="420"/>
              <w:jc w:val="center"/>
              <w:rPr>
                <w:color w:val="000000"/>
                <w:szCs w:val="21"/>
              </w:rPr>
            </w:pPr>
          </w:p>
          <w:p w:rsidR="00F66382" w:rsidRDefault="00E7116C">
            <w:pPr>
              <w:spacing w:line="520" w:lineRule="exact"/>
              <w:ind w:firstLineChars="100" w:firstLine="210"/>
              <w:rPr>
                <w:color w:val="000000"/>
                <w:szCs w:val="21"/>
              </w:rPr>
            </w:pPr>
            <w:r>
              <w:rPr>
                <w:rFonts w:hAnsi="宋体"/>
                <w:color w:val="000000"/>
                <w:szCs w:val="21"/>
              </w:rPr>
              <w:t>作者顺序</w:t>
            </w:r>
          </w:p>
        </w:tc>
        <w:tc>
          <w:tcPr>
            <w:tcW w:w="5244" w:type="dxa"/>
            <w:gridSpan w:val="4"/>
            <w:vAlign w:val="center"/>
          </w:tcPr>
          <w:p w:rsidR="00F66382" w:rsidRDefault="00E7116C">
            <w:pPr>
              <w:spacing w:line="520" w:lineRule="exact"/>
              <w:jc w:val="center"/>
              <w:rPr>
                <w:color w:val="000000"/>
                <w:szCs w:val="21"/>
              </w:rPr>
            </w:pPr>
            <w:r>
              <w:rPr>
                <w:color w:val="000000"/>
                <w:szCs w:val="21"/>
              </w:rPr>
              <w:t>SCI</w:t>
            </w:r>
            <w:r>
              <w:rPr>
                <w:rFonts w:hAnsi="宋体"/>
                <w:color w:val="000000"/>
                <w:szCs w:val="21"/>
              </w:rPr>
              <w:t>、</w:t>
            </w:r>
            <w:r>
              <w:rPr>
                <w:color w:val="000000"/>
                <w:szCs w:val="21"/>
              </w:rPr>
              <w:t>SSCI</w:t>
            </w:r>
          </w:p>
        </w:tc>
        <w:tc>
          <w:tcPr>
            <w:tcW w:w="1134" w:type="dxa"/>
            <w:vMerge w:val="restart"/>
            <w:vAlign w:val="center"/>
          </w:tcPr>
          <w:p w:rsidR="00F66382" w:rsidRDefault="00E7116C">
            <w:pPr>
              <w:spacing w:line="520" w:lineRule="exact"/>
              <w:jc w:val="center"/>
              <w:rPr>
                <w:color w:val="000000"/>
                <w:szCs w:val="21"/>
              </w:rPr>
            </w:pPr>
            <w:r>
              <w:rPr>
                <w:color w:val="000000"/>
                <w:szCs w:val="21"/>
              </w:rPr>
              <w:t>EI</w:t>
            </w:r>
          </w:p>
        </w:tc>
        <w:tc>
          <w:tcPr>
            <w:tcW w:w="1140" w:type="dxa"/>
            <w:vMerge w:val="restart"/>
            <w:vAlign w:val="center"/>
          </w:tcPr>
          <w:p w:rsidR="00F66382" w:rsidRDefault="00E7116C">
            <w:pPr>
              <w:spacing w:line="520" w:lineRule="exact"/>
              <w:jc w:val="center"/>
              <w:rPr>
                <w:color w:val="000000"/>
                <w:szCs w:val="21"/>
              </w:rPr>
            </w:pPr>
            <w:r>
              <w:rPr>
                <w:color w:val="000000"/>
                <w:szCs w:val="21"/>
              </w:rPr>
              <w:t>ISTP</w:t>
            </w:r>
          </w:p>
        </w:tc>
      </w:tr>
      <w:tr w:rsidR="00F66382">
        <w:trPr>
          <w:trHeight w:val="655"/>
        </w:trPr>
        <w:tc>
          <w:tcPr>
            <w:tcW w:w="2689" w:type="dxa"/>
            <w:vMerge/>
            <w:vAlign w:val="center"/>
          </w:tcPr>
          <w:p w:rsidR="00F66382" w:rsidRDefault="00F66382">
            <w:pPr>
              <w:spacing w:line="520" w:lineRule="exact"/>
              <w:ind w:firstLineChars="200" w:firstLine="420"/>
              <w:jc w:val="center"/>
              <w:rPr>
                <w:color w:val="000000"/>
                <w:szCs w:val="21"/>
              </w:rPr>
            </w:pPr>
          </w:p>
        </w:tc>
        <w:tc>
          <w:tcPr>
            <w:tcW w:w="1275" w:type="dxa"/>
            <w:vAlign w:val="center"/>
          </w:tcPr>
          <w:p w:rsidR="00F66382" w:rsidRDefault="00E7116C">
            <w:pPr>
              <w:spacing w:line="520" w:lineRule="exact"/>
              <w:jc w:val="center"/>
              <w:rPr>
                <w:color w:val="000000"/>
                <w:szCs w:val="21"/>
              </w:rPr>
            </w:pPr>
            <w:r>
              <w:rPr>
                <w:color w:val="000000"/>
                <w:szCs w:val="21"/>
              </w:rPr>
              <w:t>JCR</w:t>
            </w:r>
            <w:r>
              <w:rPr>
                <w:color w:val="000000"/>
                <w:szCs w:val="21"/>
              </w:rPr>
              <w:t>一区</w:t>
            </w:r>
          </w:p>
        </w:tc>
        <w:tc>
          <w:tcPr>
            <w:tcW w:w="1418" w:type="dxa"/>
            <w:vAlign w:val="center"/>
          </w:tcPr>
          <w:p w:rsidR="00F66382" w:rsidRDefault="00E7116C">
            <w:pPr>
              <w:spacing w:line="520" w:lineRule="exact"/>
              <w:jc w:val="center"/>
              <w:rPr>
                <w:color w:val="000000"/>
                <w:szCs w:val="21"/>
              </w:rPr>
            </w:pPr>
            <w:r>
              <w:rPr>
                <w:color w:val="000000"/>
                <w:szCs w:val="21"/>
              </w:rPr>
              <w:t>JCR</w:t>
            </w:r>
            <w:r>
              <w:rPr>
                <w:color w:val="000000"/>
                <w:szCs w:val="21"/>
              </w:rPr>
              <w:t>二区</w:t>
            </w:r>
          </w:p>
        </w:tc>
        <w:tc>
          <w:tcPr>
            <w:tcW w:w="1276" w:type="dxa"/>
            <w:vAlign w:val="center"/>
          </w:tcPr>
          <w:p w:rsidR="00F66382" w:rsidRDefault="00E7116C">
            <w:pPr>
              <w:spacing w:line="520" w:lineRule="exact"/>
              <w:jc w:val="center"/>
              <w:rPr>
                <w:color w:val="000000"/>
                <w:szCs w:val="21"/>
              </w:rPr>
            </w:pPr>
            <w:r>
              <w:rPr>
                <w:color w:val="000000"/>
                <w:szCs w:val="21"/>
              </w:rPr>
              <w:t>JCR</w:t>
            </w:r>
            <w:r>
              <w:rPr>
                <w:color w:val="000000"/>
                <w:szCs w:val="21"/>
              </w:rPr>
              <w:t>三区</w:t>
            </w:r>
          </w:p>
        </w:tc>
        <w:tc>
          <w:tcPr>
            <w:tcW w:w="1275" w:type="dxa"/>
            <w:vAlign w:val="center"/>
          </w:tcPr>
          <w:p w:rsidR="00F66382" w:rsidRDefault="00E7116C">
            <w:pPr>
              <w:spacing w:line="520" w:lineRule="exact"/>
              <w:jc w:val="center"/>
              <w:rPr>
                <w:color w:val="000000"/>
                <w:szCs w:val="21"/>
              </w:rPr>
            </w:pPr>
            <w:r>
              <w:rPr>
                <w:color w:val="000000"/>
                <w:szCs w:val="21"/>
              </w:rPr>
              <w:t>JCR</w:t>
            </w:r>
            <w:r>
              <w:rPr>
                <w:color w:val="000000"/>
                <w:szCs w:val="21"/>
              </w:rPr>
              <w:t>四区</w:t>
            </w:r>
          </w:p>
        </w:tc>
        <w:tc>
          <w:tcPr>
            <w:tcW w:w="1134" w:type="dxa"/>
            <w:vMerge/>
            <w:vAlign w:val="center"/>
          </w:tcPr>
          <w:p w:rsidR="00F66382" w:rsidRDefault="00F66382">
            <w:pPr>
              <w:spacing w:line="520" w:lineRule="exact"/>
              <w:ind w:firstLineChars="200" w:firstLine="420"/>
              <w:rPr>
                <w:color w:val="000000"/>
                <w:szCs w:val="21"/>
              </w:rPr>
            </w:pPr>
          </w:p>
        </w:tc>
        <w:tc>
          <w:tcPr>
            <w:tcW w:w="1140" w:type="dxa"/>
            <w:vMerge/>
            <w:vAlign w:val="center"/>
          </w:tcPr>
          <w:p w:rsidR="00F66382" w:rsidRDefault="00F66382">
            <w:pPr>
              <w:spacing w:line="520" w:lineRule="exact"/>
              <w:ind w:firstLineChars="200" w:firstLine="420"/>
              <w:rPr>
                <w:color w:val="000000"/>
                <w:szCs w:val="21"/>
              </w:rPr>
            </w:pPr>
          </w:p>
        </w:tc>
      </w:tr>
      <w:tr w:rsidR="00F66382">
        <w:trPr>
          <w:trHeight w:val="259"/>
        </w:trPr>
        <w:tc>
          <w:tcPr>
            <w:tcW w:w="2689" w:type="dxa"/>
            <w:vAlign w:val="center"/>
          </w:tcPr>
          <w:p w:rsidR="00F66382" w:rsidRDefault="00E7116C">
            <w:pPr>
              <w:spacing w:line="520" w:lineRule="exact"/>
              <w:jc w:val="center"/>
              <w:rPr>
                <w:color w:val="000000"/>
                <w:szCs w:val="21"/>
              </w:rPr>
            </w:pPr>
            <w:r>
              <w:rPr>
                <w:color w:val="000000"/>
                <w:szCs w:val="21"/>
              </w:rPr>
              <w:t>1</w:t>
            </w:r>
          </w:p>
        </w:tc>
        <w:tc>
          <w:tcPr>
            <w:tcW w:w="1275" w:type="dxa"/>
            <w:vAlign w:val="center"/>
          </w:tcPr>
          <w:p w:rsidR="00F66382" w:rsidRDefault="00E7116C">
            <w:pPr>
              <w:spacing w:line="520" w:lineRule="exact"/>
              <w:jc w:val="center"/>
              <w:rPr>
                <w:color w:val="000000"/>
                <w:szCs w:val="21"/>
              </w:rPr>
            </w:pPr>
            <w:r>
              <w:rPr>
                <w:color w:val="000000"/>
                <w:szCs w:val="21"/>
              </w:rPr>
              <w:t>50</w:t>
            </w:r>
          </w:p>
        </w:tc>
        <w:tc>
          <w:tcPr>
            <w:tcW w:w="1418" w:type="dxa"/>
            <w:vAlign w:val="center"/>
          </w:tcPr>
          <w:p w:rsidR="00F66382" w:rsidRDefault="00E7116C">
            <w:pPr>
              <w:spacing w:line="520" w:lineRule="exact"/>
              <w:jc w:val="center"/>
              <w:rPr>
                <w:color w:val="000000"/>
                <w:szCs w:val="21"/>
              </w:rPr>
            </w:pPr>
            <w:r>
              <w:rPr>
                <w:rFonts w:hint="eastAsia"/>
                <w:color w:val="000000"/>
                <w:szCs w:val="21"/>
              </w:rPr>
              <w:t>40</w:t>
            </w:r>
          </w:p>
        </w:tc>
        <w:tc>
          <w:tcPr>
            <w:tcW w:w="1276" w:type="dxa"/>
            <w:vAlign w:val="center"/>
          </w:tcPr>
          <w:p w:rsidR="00F66382" w:rsidRDefault="00E7116C">
            <w:pPr>
              <w:spacing w:line="520" w:lineRule="exact"/>
              <w:jc w:val="center"/>
              <w:rPr>
                <w:color w:val="000000"/>
                <w:szCs w:val="21"/>
              </w:rPr>
            </w:pPr>
            <w:r>
              <w:rPr>
                <w:rFonts w:hint="eastAsia"/>
                <w:color w:val="000000"/>
                <w:szCs w:val="21"/>
              </w:rPr>
              <w:t>35</w:t>
            </w:r>
          </w:p>
        </w:tc>
        <w:tc>
          <w:tcPr>
            <w:tcW w:w="1275" w:type="dxa"/>
            <w:vAlign w:val="center"/>
          </w:tcPr>
          <w:p w:rsidR="00F66382" w:rsidRDefault="00E7116C">
            <w:pPr>
              <w:spacing w:line="520" w:lineRule="exact"/>
              <w:jc w:val="center"/>
              <w:rPr>
                <w:color w:val="000000"/>
                <w:szCs w:val="21"/>
              </w:rPr>
            </w:pPr>
            <w:r>
              <w:rPr>
                <w:color w:val="000000"/>
                <w:szCs w:val="21"/>
              </w:rPr>
              <w:t>30</w:t>
            </w:r>
          </w:p>
        </w:tc>
        <w:tc>
          <w:tcPr>
            <w:tcW w:w="1134" w:type="dxa"/>
            <w:vAlign w:val="center"/>
          </w:tcPr>
          <w:p w:rsidR="00F66382" w:rsidRDefault="00E7116C">
            <w:pPr>
              <w:spacing w:line="520" w:lineRule="exact"/>
              <w:jc w:val="center"/>
              <w:rPr>
                <w:color w:val="000000"/>
                <w:szCs w:val="21"/>
              </w:rPr>
            </w:pPr>
            <w:r>
              <w:rPr>
                <w:color w:val="000000"/>
                <w:szCs w:val="21"/>
              </w:rPr>
              <w:t>20</w:t>
            </w:r>
          </w:p>
        </w:tc>
        <w:tc>
          <w:tcPr>
            <w:tcW w:w="1140" w:type="dxa"/>
            <w:vAlign w:val="center"/>
          </w:tcPr>
          <w:p w:rsidR="00F66382" w:rsidRDefault="00E7116C">
            <w:pPr>
              <w:spacing w:line="520" w:lineRule="exact"/>
              <w:jc w:val="center"/>
              <w:rPr>
                <w:color w:val="000000"/>
                <w:szCs w:val="21"/>
              </w:rPr>
            </w:pPr>
            <w:r>
              <w:rPr>
                <w:color w:val="000000"/>
                <w:szCs w:val="21"/>
              </w:rPr>
              <w:t>10</w:t>
            </w:r>
          </w:p>
        </w:tc>
      </w:tr>
      <w:tr w:rsidR="00F66382">
        <w:trPr>
          <w:trHeight w:val="259"/>
        </w:trPr>
        <w:tc>
          <w:tcPr>
            <w:tcW w:w="2689" w:type="dxa"/>
            <w:vAlign w:val="center"/>
          </w:tcPr>
          <w:p w:rsidR="00F66382" w:rsidRDefault="00E7116C">
            <w:pPr>
              <w:spacing w:line="520" w:lineRule="exact"/>
              <w:jc w:val="center"/>
              <w:rPr>
                <w:color w:val="000000"/>
                <w:szCs w:val="21"/>
              </w:rPr>
            </w:pPr>
            <w:r>
              <w:rPr>
                <w:color w:val="000000"/>
                <w:szCs w:val="21"/>
              </w:rPr>
              <w:t>2</w:t>
            </w:r>
          </w:p>
        </w:tc>
        <w:tc>
          <w:tcPr>
            <w:tcW w:w="1275" w:type="dxa"/>
            <w:vAlign w:val="center"/>
          </w:tcPr>
          <w:p w:rsidR="00F66382" w:rsidRDefault="00E7116C">
            <w:pPr>
              <w:spacing w:line="520" w:lineRule="exact"/>
              <w:jc w:val="center"/>
              <w:rPr>
                <w:color w:val="000000"/>
                <w:szCs w:val="21"/>
              </w:rPr>
            </w:pPr>
            <w:r>
              <w:rPr>
                <w:color w:val="000000"/>
                <w:szCs w:val="21"/>
              </w:rPr>
              <w:t>40</w:t>
            </w:r>
          </w:p>
        </w:tc>
        <w:tc>
          <w:tcPr>
            <w:tcW w:w="1418" w:type="dxa"/>
            <w:vAlign w:val="center"/>
          </w:tcPr>
          <w:p w:rsidR="00F66382" w:rsidRDefault="00E7116C">
            <w:pPr>
              <w:spacing w:line="520" w:lineRule="exact"/>
              <w:jc w:val="center"/>
              <w:rPr>
                <w:color w:val="000000"/>
                <w:szCs w:val="21"/>
              </w:rPr>
            </w:pPr>
            <w:r>
              <w:rPr>
                <w:color w:val="000000"/>
                <w:szCs w:val="21"/>
              </w:rPr>
              <w:t>30</w:t>
            </w:r>
          </w:p>
        </w:tc>
        <w:tc>
          <w:tcPr>
            <w:tcW w:w="1276" w:type="dxa"/>
            <w:vAlign w:val="center"/>
          </w:tcPr>
          <w:p w:rsidR="00F66382" w:rsidRDefault="00E7116C">
            <w:pPr>
              <w:spacing w:line="520" w:lineRule="exact"/>
              <w:jc w:val="center"/>
              <w:rPr>
                <w:color w:val="000000"/>
                <w:szCs w:val="21"/>
              </w:rPr>
            </w:pPr>
            <w:r>
              <w:rPr>
                <w:rFonts w:hint="eastAsia"/>
                <w:color w:val="000000"/>
                <w:szCs w:val="21"/>
              </w:rPr>
              <w:t>25</w:t>
            </w:r>
          </w:p>
        </w:tc>
        <w:tc>
          <w:tcPr>
            <w:tcW w:w="1275" w:type="dxa"/>
            <w:vAlign w:val="center"/>
          </w:tcPr>
          <w:p w:rsidR="00F66382" w:rsidRDefault="00E7116C">
            <w:pPr>
              <w:spacing w:line="520" w:lineRule="exact"/>
              <w:jc w:val="center"/>
              <w:rPr>
                <w:color w:val="000000"/>
                <w:szCs w:val="21"/>
              </w:rPr>
            </w:pPr>
            <w:r>
              <w:rPr>
                <w:color w:val="000000"/>
                <w:szCs w:val="21"/>
              </w:rPr>
              <w:t>20</w:t>
            </w:r>
          </w:p>
        </w:tc>
        <w:tc>
          <w:tcPr>
            <w:tcW w:w="1134" w:type="dxa"/>
            <w:vAlign w:val="center"/>
          </w:tcPr>
          <w:p w:rsidR="00F66382" w:rsidRDefault="00E7116C">
            <w:pPr>
              <w:spacing w:line="520" w:lineRule="exact"/>
              <w:jc w:val="center"/>
              <w:rPr>
                <w:color w:val="000000"/>
                <w:szCs w:val="21"/>
              </w:rPr>
            </w:pPr>
            <w:r>
              <w:rPr>
                <w:color w:val="000000"/>
                <w:szCs w:val="21"/>
              </w:rPr>
              <w:t>10</w:t>
            </w:r>
          </w:p>
        </w:tc>
        <w:tc>
          <w:tcPr>
            <w:tcW w:w="1140" w:type="dxa"/>
            <w:vAlign w:val="center"/>
          </w:tcPr>
          <w:p w:rsidR="00F66382" w:rsidRDefault="00E7116C">
            <w:pPr>
              <w:spacing w:line="520" w:lineRule="exact"/>
              <w:jc w:val="center"/>
              <w:rPr>
                <w:color w:val="000000"/>
                <w:szCs w:val="21"/>
              </w:rPr>
            </w:pPr>
            <w:r>
              <w:rPr>
                <w:color w:val="000000"/>
                <w:szCs w:val="21"/>
              </w:rPr>
              <w:t>5</w:t>
            </w:r>
          </w:p>
        </w:tc>
      </w:tr>
      <w:tr w:rsidR="00F66382">
        <w:trPr>
          <w:trHeight w:val="259"/>
        </w:trPr>
        <w:tc>
          <w:tcPr>
            <w:tcW w:w="2689" w:type="dxa"/>
            <w:vAlign w:val="center"/>
          </w:tcPr>
          <w:p w:rsidR="00F66382" w:rsidRDefault="00E7116C">
            <w:pPr>
              <w:spacing w:line="520" w:lineRule="exact"/>
              <w:jc w:val="center"/>
              <w:rPr>
                <w:color w:val="000000"/>
                <w:szCs w:val="21"/>
              </w:rPr>
            </w:pPr>
            <w:r>
              <w:rPr>
                <w:rFonts w:hAnsi="宋体"/>
                <w:color w:val="000000"/>
                <w:szCs w:val="21"/>
              </w:rPr>
              <w:t>其它</w:t>
            </w:r>
          </w:p>
        </w:tc>
        <w:tc>
          <w:tcPr>
            <w:tcW w:w="1275" w:type="dxa"/>
            <w:vAlign w:val="center"/>
          </w:tcPr>
          <w:p w:rsidR="00F66382" w:rsidRDefault="00E7116C">
            <w:pPr>
              <w:spacing w:line="520" w:lineRule="exact"/>
              <w:jc w:val="center"/>
              <w:rPr>
                <w:color w:val="000000"/>
                <w:szCs w:val="21"/>
              </w:rPr>
            </w:pPr>
            <w:r>
              <w:rPr>
                <w:color w:val="000000"/>
                <w:szCs w:val="21"/>
              </w:rPr>
              <w:t>20</w:t>
            </w:r>
          </w:p>
        </w:tc>
        <w:tc>
          <w:tcPr>
            <w:tcW w:w="1418" w:type="dxa"/>
            <w:vAlign w:val="center"/>
          </w:tcPr>
          <w:p w:rsidR="00F66382" w:rsidRDefault="00E7116C">
            <w:pPr>
              <w:spacing w:line="520" w:lineRule="exact"/>
              <w:jc w:val="center"/>
              <w:rPr>
                <w:color w:val="000000"/>
                <w:szCs w:val="21"/>
              </w:rPr>
            </w:pPr>
            <w:r>
              <w:rPr>
                <w:color w:val="000000"/>
                <w:szCs w:val="21"/>
              </w:rPr>
              <w:t>15</w:t>
            </w:r>
          </w:p>
        </w:tc>
        <w:tc>
          <w:tcPr>
            <w:tcW w:w="1276" w:type="dxa"/>
            <w:vAlign w:val="center"/>
          </w:tcPr>
          <w:p w:rsidR="00F66382" w:rsidRDefault="00E7116C">
            <w:pPr>
              <w:spacing w:line="520" w:lineRule="exact"/>
              <w:jc w:val="center"/>
              <w:rPr>
                <w:color w:val="000000"/>
                <w:szCs w:val="21"/>
              </w:rPr>
            </w:pPr>
            <w:r>
              <w:rPr>
                <w:color w:val="000000"/>
                <w:szCs w:val="21"/>
              </w:rPr>
              <w:t>10</w:t>
            </w:r>
          </w:p>
        </w:tc>
        <w:tc>
          <w:tcPr>
            <w:tcW w:w="1275" w:type="dxa"/>
            <w:vAlign w:val="center"/>
          </w:tcPr>
          <w:p w:rsidR="00F66382" w:rsidRDefault="00E7116C">
            <w:pPr>
              <w:spacing w:line="520" w:lineRule="exact"/>
              <w:jc w:val="center"/>
              <w:rPr>
                <w:color w:val="000000"/>
                <w:szCs w:val="21"/>
              </w:rPr>
            </w:pPr>
            <w:r>
              <w:rPr>
                <w:color w:val="000000"/>
                <w:szCs w:val="21"/>
              </w:rPr>
              <w:t>5</w:t>
            </w:r>
          </w:p>
        </w:tc>
        <w:tc>
          <w:tcPr>
            <w:tcW w:w="1134" w:type="dxa"/>
            <w:vAlign w:val="center"/>
          </w:tcPr>
          <w:p w:rsidR="00F66382" w:rsidRDefault="00E7116C">
            <w:pPr>
              <w:spacing w:line="520" w:lineRule="exact"/>
              <w:jc w:val="center"/>
              <w:rPr>
                <w:color w:val="000000"/>
                <w:szCs w:val="21"/>
              </w:rPr>
            </w:pPr>
            <w:r>
              <w:rPr>
                <w:color w:val="000000"/>
                <w:szCs w:val="21"/>
              </w:rPr>
              <w:t>5</w:t>
            </w:r>
          </w:p>
        </w:tc>
        <w:tc>
          <w:tcPr>
            <w:tcW w:w="1140" w:type="dxa"/>
            <w:vAlign w:val="center"/>
          </w:tcPr>
          <w:p w:rsidR="00F66382" w:rsidRDefault="00E7116C">
            <w:pPr>
              <w:spacing w:line="520" w:lineRule="exact"/>
              <w:jc w:val="center"/>
              <w:rPr>
                <w:color w:val="000000"/>
                <w:szCs w:val="21"/>
              </w:rPr>
            </w:pPr>
            <w:r>
              <w:rPr>
                <w:color w:val="000000"/>
                <w:szCs w:val="21"/>
              </w:rPr>
              <w:t>2</w:t>
            </w:r>
          </w:p>
        </w:tc>
      </w:tr>
    </w:tbl>
    <w:p w:rsidR="00F66382" w:rsidRDefault="00F66382">
      <w:pPr>
        <w:spacing w:line="520" w:lineRule="exact"/>
        <w:jc w:val="left"/>
        <w:rPr>
          <w:rFonts w:ascii="宋体" w:hAnsi="宋体"/>
          <w:color w:val="000000"/>
          <w:sz w:val="24"/>
          <w:szCs w:val="24"/>
        </w:rPr>
      </w:pPr>
    </w:p>
    <w:p w:rsidR="00F66382" w:rsidRDefault="00E7116C">
      <w:pPr>
        <w:spacing w:line="520" w:lineRule="exact"/>
        <w:ind w:firstLineChars="200" w:firstLine="480"/>
        <w:jc w:val="left"/>
        <w:rPr>
          <w:rFonts w:ascii="宋体" w:hAnsi="宋体"/>
          <w:color w:val="000000"/>
          <w:sz w:val="24"/>
          <w:szCs w:val="24"/>
        </w:rPr>
      </w:pPr>
      <w:r>
        <w:rPr>
          <w:rFonts w:ascii="宋体" w:hAnsi="宋体"/>
          <w:color w:val="000000"/>
          <w:sz w:val="24"/>
          <w:szCs w:val="24"/>
        </w:rPr>
        <w:t>5.</w:t>
      </w:r>
      <w:r>
        <w:rPr>
          <w:rFonts w:hint="eastAsia"/>
        </w:rPr>
        <w:t xml:space="preserve"> </w:t>
      </w:r>
      <w:r>
        <w:rPr>
          <w:rFonts w:ascii="宋体" w:hAnsi="宋体" w:hint="eastAsia"/>
          <w:color w:val="000000"/>
          <w:sz w:val="24"/>
          <w:szCs w:val="24"/>
          <w:shd w:val="pct10" w:color="auto" w:fill="FFFFFF"/>
        </w:rPr>
        <w:t>所有论文或著作加分均应有期刊封面、本人文章所在目录以及正文第一页复印件。</w:t>
      </w:r>
      <w:r>
        <w:rPr>
          <w:rFonts w:ascii="宋体" w:hAnsi="宋体"/>
          <w:color w:val="000000"/>
          <w:sz w:val="24"/>
          <w:szCs w:val="24"/>
        </w:rPr>
        <w:t>同时在期刊封面上注明该期刊是何种期刊（该环节由学院初审时监督），否则不得加分，同时需准备原件备查；</w:t>
      </w:r>
    </w:p>
    <w:p w:rsidR="00F66382" w:rsidRDefault="00E7116C">
      <w:pPr>
        <w:spacing w:line="520" w:lineRule="exact"/>
        <w:ind w:firstLineChars="200" w:firstLine="480"/>
        <w:jc w:val="left"/>
        <w:rPr>
          <w:rFonts w:ascii="宋体" w:hAnsi="宋体"/>
          <w:color w:val="000000"/>
          <w:sz w:val="24"/>
          <w:szCs w:val="24"/>
        </w:rPr>
      </w:pPr>
      <w:r>
        <w:rPr>
          <w:rFonts w:ascii="宋体" w:hAnsi="宋体"/>
          <w:color w:val="000000"/>
          <w:sz w:val="24"/>
          <w:szCs w:val="24"/>
        </w:rPr>
        <w:t>6.</w:t>
      </w:r>
      <w:r>
        <w:rPr>
          <w:rFonts w:ascii="宋体" w:hAnsi="宋体"/>
          <w:color w:val="000000"/>
          <w:sz w:val="24"/>
          <w:szCs w:val="24"/>
        </w:rPr>
        <w:t>参加编著学术著作及参加翻译学术著作的字数以著作主编提供的数据为准。著作是指正式出版的与研究生所在学科相关的学术专著、大学以上教材、译著等，国际刊物是指境外正式出版的外文刊物；</w:t>
      </w:r>
    </w:p>
    <w:p w:rsidR="00F66382" w:rsidRDefault="00E7116C">
      <w:pPr>
        <w:spacing w:line="520" w:lineRule="exact"/>
        <w:ind w:firstLineChars="200" w:firstLine="480"/>
        <w:jc w:val="left"/>
        <w:rPr>
          <w:rFonts w:ascii="宋体" w:hAnsi="宋体"/>
          <w:color w:val="000000"/>
          <w:sz w:val="24"/>
          <w:szCs w:val="24"/>
        </w:rPr>
      </w:pPr>
      <w:r>
        <w:rPr>
          <w:rFonts w:ascii="宋体" w:hAnsi="宋体"/>
          <w:color w:val="000000"/>
          <w:sz w:val="24"/>
          <w:szCs w:val="24"/>
        </w:rPr>
        <w:t>7.</w:t>
      </w:r>
      <w:r>
        <w:rPr>
          <w:rFonts w:ascii="宋体" w:hAnsi="宋体"/>
          <w:color w:val="000000"/>
          <w:sz w:val="24"/>
          <w:szCs w:val="24"/>
        </w:rPr>
        <w:t>学校各培养单位自编、自发出版的刊物录用的论文不予加分；</w:t>
      </w:r>
    </w:p>
    <w:p w:rsidR="00F66382" w:rsidRDefault="00E7116C">
      <w:pPr>
        <w:spacing w:line="520" w:lineRule="exact"/>
        <w:ind w:firstLineChars="200" w:firstLine="480"/>
        <w:jc w:val="left"/>
        <w:rPr>
          <w:rFonts w:ascii="宋体" w:hAnsi="宋体"/>
          <w:color w:val="000000"/>
          <w:sz w:val="24"/>
          <w:szCs w:val="24"/>
        </w:rPr>
      </w:pPr>
      <w:r>
        <w:rPr>
          <w:rFonts w:ascii="宋体" w:hAnsi="宋体"/>
          <w:color w:val="000000"/>
          <w:sz w:val="24"/>
          <w:szCs w:val="24"/>
        </w:rPr>
        <w:t>8.</w:t>
      </w:r>
      <w:r>
        <w:rPr>
          <w:rFonts w:ascii="宋体" w:hAnsi="宋体"/>
          <w:color w:val="000000"/>
          <w:sz w:val="24"/>
          <w:szCs w:val="24"/>
        </w:rPr>
        <w:t>在学术会议上宣读论文的必须有录入该文的大会议程和论文集；收入论文集的必须有大会论文集中该文章的复</w:t>
      </w:r>
      <w:r>
        <w:rPr>
          <w:rFonts w:ascii="宋体" w:hAnsi="宋体"/>
          <w:color w:val="000000"/>
          <w:sz w:val="24"/>
          <w:szCs w:val="24"/>
        </w:rPr>
        <w:t>印件，否则不予加分，同时需准备论文集原件备查；</w:t>
      </w:r>
    </w:p>
    <w:p w:rsidR="00F66382" w:rsidRDefault="00E7116C">
      <w:pPr>
        <w:spacing w:line="520" w:lineRule="exact"/>
        <w:ind w:firstLineChars="200" w:firstLine="480"/>
        <w:jc w:val="left"/>
        <w:rPr>
          <w:rFonts w:ascii="宋体" w:hAnsi="宋体"/>
          <w:color w:val="000000"/>
          <w:sz w:val="24"/>
          <w:szCs w:val="24"/>
        </w:rPr>
      </w:pPr>
      <w:r>
        <w:rPr>
          <w:rFonts w:ascii="宋体" w:hAnsi="宋体"/>
          <w:color w:val="000000"/>
          <w:sz w:val="24"/>
          <w:szCs w:val="24"/>
        </w:rPr>
        <w:t>9.</w:t>
      </w:r>
      <w:r>
        <w:rPr>
          <w:rFonts w:ascii="宋体" w:hAnsi="宋体"/>
          <w:color w:val="000000"/>
          <w:sz w:val="24"/>
          <w:szCs w:val="24"/>
        </w:rPr>
        <w:t>同一篇论文在不同的国际、国内学术会议上宣读或收录，均计最高分，不累加；</w:t>
      </w:r>
    </w:p>
    <w:p w:rsidR="00F66382" w:rsidRDefault="00E7116C">
      <w:pPr>
        <w:spacing w:line="520" w:lineRule="exact"/>
        <w:ind w:firstLineChars="200" w:firstLine="480"/>
        <w:jc w:val="left"/>
        <w:rPr>
          <w:rFonts w:ascii="宋体" w:hAnsi="宋体"/>
          <w:color w:val="000000"/>
          <w:sz w:val="24"/>
          <w:szCs w:val="24"/>
        </w:rPr>
      </w:pPr>
      <w:r>
        <w:rPr>
          <w:rFonts w:ascii="宋体" w:hAnsi="宋体"/>
          <w:color w:val="000000"/>
          <w:sz w:val="24"/>
          <w:szCs w:val="24"/>
        </w:rPr>
        <w:t>10.</w:t>
      </w:r>
      <w:r>
        <w:rPr>
          <w:rFonts w:ascii="宋体" w:hAnsi="宋体"/>
          <w:color w:val="000000"/>
          <w:sz w:val="24"/>
          <w:szCs w:val="24"/>
        </w:rPr>
        <w:t>论文第一完成人及本人单位必须是北京林业大学。</w:t>
      </w:r>
    </w:p>
    <w:p w:rsidR="00F66382" w:rsidRDefault="00F66382">
      <w:pPr>
        <w:spacing w:line="520" w:lineRule="exact"/>
        <w:jc w:val="center"/>
        <w:rPr>
          <w:rFonts w:ascii="宋体" w:hAnsi="宋体"/>
          <w:color w:val="000000"/>
          <w:sz w:val="24"/>
          <w:szCs w:val="24"/>
        </w:rPr>
        <w:sectPr w:rsidR="00F66382">
          <w:footerReference w:type="default" r:id="rId9"/>
          <w:pgSz w:w="12240" w:h="15840"/>
          <w:pgMar w:top="1440" w:right="1083" w:bottom="1440" w:left="1083" w:header="709" w:footer="992" w:gutter="0"/>
          <w:pgNumType w:start="1"/>
          <w:cols w:space="720"/>
          <w:docGrid w:type="lines" w:linePitch="360"/>
        </w:sectPr>
      </w:pPr>
    </w:p>
    <w:tbl>
      <w:tblPr>
        <w:tblpPr w:leftFromText="180" w:rightFromText="180" w:vertAnchor="text" w:horzAnchor="margin" w:tblpXSpec="center" w:tblpY="675"/>
        <w:tblW w:w="875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809"/>
        <w:gridCol w:w="993"/>
        <w:gridCol w:w="1275"/>
        <w:gridCol w:w="1560"/>
        <w:gridCol w:w="1559"/>
        <w:gridCol w:w="1559"/>
      </w:tblGrid>
      <w:tr w:rsidR="00F66382">
        <w:trPr>
          <w:trHeight w:val="1238"/>
        </w:trPr>
        <w:tc>
          <w:tcPr>
            <w:tcW w:w="1809" w:type="dxa"/>
            <w:tcBorders>
              <w:top w:val="single" w:sz="4" w:space="0" w:color="auto"/>
              <w:left w:val="single" w:sz="4" w:space="0" w:color="auto"/>
              <w:bottom w:val="single" w:sz="4" w:space="0" w:color="auto"/>
              <w:right w:val="single" w:sz="4" w:space="0" w:color="auto"/>
            </w:tcBorders>
          </w:tcPr>
          <w:p w:rsidR="00F66382" w:rsidRDefault="00E7116C">
            <w:pPr>
              <w:spacing w:line="520" w:lineRule="exact"/>
              <w:ind w:firstLineChars="200" w:firstLine="420"/>
              <w:jc w:val="left"/>
              <w:rPr>
                <w:rFonts w:ascii="宋体" w:hAnsi="宋体"/>
                <w:color w:val="000000"/>
                <w:szCs w:val="21"/>
              </w:rPr>
            </w:pPr>
            <w:r>
              <w:rPr>
                <w:rFonts w:ascii="宋体" w:hAnsi="宋体"/>
                <w:color w:val="000000"/>
                <w:szCs w:val="21"/>
              </w:rPr>
              <w:lastRenderedPageBreak/>
              <w:t xml:space="preserve">      </w:t>
            </w:r>
            <w:r>
              <w:rPr>
                <w:rFonts w:ascii="宋体" w:hAnsi="宋体"/>
                <w:color w:val="000000"/>
                <w:szCs w:val="21"/>
              </w:rPr>
              <w:t>刊物</w:t>
            </w:r>
          </w:p>
          <w:p w:rsidR="00F66382" w:rsidRDefault="00E7116C">
            <w:pPr>
              <w:spacing w:line="520" w:lineRule="exact"/>
              <w:jc w:val="left"/>
              <w:rPr>
                <w:rFonts w:ascii="宋体" w:hAnsi="宋体"/>
                <w:color w:val="000000"/>
                <w:szCs w:val="21"/>
              </w:rPr>
            </w:pPr>
            <w:r>
              <w:rPr>
                <w:rFonts w:ascii="宋体" w:hAnsi="宋体"/>
                <w:noProof/>
                <w:color w:val="000000"/>
                <w:szCs w:val="21"/>
              </w:rPr>
              <mc:AlternateContent>
                <mc:Choice Requires="wps">
                  <w:drawing>
                    <wp:anchor distT="0" distB="0" distL="114300" distR="114300" simplePos="0" relativeHeight="251666432" behindDoc="0" locked="0" layoutInCell="1" allowOverlap="1">
                      <wp:simplePos x="0" y="0"/>
                      <wp:positionH relativeFrom="column">
                        <wp:posOffset>1043940</wp:posOffset>
                      </wp:positionH>
                      <wp:positionV relativeFrom="paragraph">
                        <wp:posOffset>15875</wp:posOffset>
                      </wp:positionV>
                      <wp:extent cx="79375" cy="79375"/>
                      <wp:effectExtent l="0" t="0" r="0" b="0"/>
                      <wp:wrapNone/>
                      <wp:docPr id="12" name="文本框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375" cy="79375"/>
                              </a:xfrm>
                              <a:prstGeom prst="rect">
                                <a:avLst/>
                              </a:prstGeom>
                              <a:noFill/>
                              <a:ln>
                                <a:noFill/>
                              </a:ln>
                              <a:effectLst/>
                            </wps:spPr>
                            <wps:txbx>
                              <w:txbxContent>
                                <w:p w:rsidR="00F66382" w:rsidRDefault="00F66382">
                                  <w:pPr>
                                    <w:snapToGrid w:val="0"/>
                                    <w:ind w:firstLine="480"/>
                                  </w:pPr>
                                </w:p>
                              </w:txbxContent>
                            </wps:txbx>
                            <wps:bodyPr rot="0" vert="horz" wrap="square" lIns="0" tIns="0" rIns="0" bIns="0" anchor="t" anchorCtr="0" upright="1">
                              <a:noAutofit/>
                            </wps:bodyPr>
                          </wps:wsp>
                        </a:graphicData>
                      </a:graphic>
                    </wp:anchor>
                  </w:drawing>
                </mc:Choice>
                <mc:Fallback xmlns:wpsCustomData="http://www.wps.cn/officeDocument/2013/wpsCustomData">
                  <w:pict>
                    <v:shape id="_x0000_s1026" o:spid="_x0000_s1026" o:spt="202" type="#_x0000_t202" style="position:absolute;left:0pt;margin-left:82.2pt;margin-top:1.25pt;height:6.25pt;width:6.25pt;z-index:251666432;mso-width-relative:page;mso-height-relative:page;" filled="f" stroked="f" coordsize="21600,21600" o:gfxdata="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FNk5pnXAAAACAEAAA8AAAAAAAAAAQAgAAAAIgAAAGRycy9kb3ducmV2LnhtbFBLAQIUABQA&#10;AAAIAIdO4kCN0SV08QEAAMQDAAAOAAAAAAAAAAEAIAAAACYBAABkcnMvZTJvRG9jLnhtbFBLBQYA&#10;AAAABgAGAFkBAACJBQAAAAA=&#10;">
                      <v:fill on="f" focussize="0,0"/>
                      <v:stroke on="f"/>
                      <v:imagedata o:title=""/>
                      <o:lock v:ext="edit" aspectratio="f"/>
                      <v:textbox inset="0mm,0mm,0mm,0mm">
                        <w:txbxContent>
                          <w:p>
                            <w:pPr>
                              <w:snapToGrid w:val="0"/>
                              <w:ind w:firstLine="480"/>
                            </w:pPr>
                          </w:p>
                        </w:txbxContent>
                      </v:textbox>
                    </v:shape>
                  </w:pict>
                </mc:Fallback>
              </mc:AlternateContent>
            </w:r>
            <w:r>
              <w:rPr>
                <w:rFonts w:ascii="宋体" w:hAnsi="宋体"/>
                <w:color w:val="000000"/>
                <w:szCs w:val="21"/>
              </w:rPr>
              <w:t>类别</w:t>
            </w:r>
          </w:p>
          <w:p w:rsidR="00F66382" w:rsidRDefault="00E7116C">
            <w:pPr>
              <w:spacing w:line="520" w:lineRule="exact"/>
              <w:jc w:val="left"/>
              <w:rPr>
                <w:rFonts w:ascii="宋体" w:hAnsi="宋体"/>
                <w:color w:val="000000"/>
                <w:szCs w:val="21"/>
              </w:rPr>
            </w:pPr>
            <w:r>
              <w:rPr>
                <w:rFonts w:ascii="宋体" w:hAnsi="宋体"/>
                <w:color w:val="000000"/>
                <w:szCs w:val="21"/>
              </w:rPr>
              <w:t>作者顺序</w:t>
            </w:r>
            <w:r>
              <w:rPr>
                <w:rFonts w:ascii="宋体" w:hAnsi="宋体"/>
                <w:color w:val="000000"/>
                <w:szCs w:val="21"/>
              </w:rPr>
              <w:t xml:space="preserve">     </w:t>
            </w:r>
          </w:p>
        </w:tc>
        <w:tc>
          <w:tcPr>
            <w:tcW w:w="993" w:type="dxa"/>
            <w:tcBorders>
              <w:top w:val="single" w:sz="4" w:space="0" w:color="auto"/>
              <w:left w:val="single" w:sz="4" w:space="0" w:color="auto"/>
              <w:bottom w:val="single" w:sz="4" w:space="0" w:color="auto"/>
              <w:right w:val="single" w:sz="4" w:space="0" w:color="auto"/>
            </w:tcBorders>
            <w:vAlign w:val="center"/>
          </w:tcPr>
          <w:p w:rsidR="00F66382" w:rsidRDefault="00E7116C">
            <w:pPr>
              <w:spacing w:line="520" w:lineRule="exact"/>
              <w:jc w:val="center"/>
              <w:rPr>
                <w:rFonts w:ascii="宋体" w:hAnsi="宋体"/>
                <w:color w:val="000000"/>
                <w:szCs w:val="21"/>
              </w:rPr>
            </w:pPr>
            <w:r>
              <w:rPr>
                <w:rFonts w:ascii="宋体" w:hAnsi="宋体"/>
                <w:color w:val="000000"/>
                <w:szCs w:val="21"/>
              </w:rPr>
              <w:t>著作</w:t>
            </w:r>
          </w:p>
        </w:tc>
        <w:tc>
          <w:tcPr>
            <w:tcW w:w="1275" w:type="dxa"/>
            <w:tcBorders>
              <w:top w:val="single" w:sz="4" w:space="0" w:color="auto"/>
              <w:left w:val="single" w:sz="4" w:space="0" w:color="auto"/>
              <w:bottom w:val="single" w:sz="4" w:space="0" w:color="auto"/>
              <w:right w:val="single" w:sz="4" w:space="0" w:color="auto"/>
            </w:tcBorders>
            <w:vAlign w:val="center"/>
          </w:tcPr>
          <w:p w:rsidR="00F66382" w:rsidRDefault="00E7116C">
            <w:pPr>
              <w:spacing w:line="520" w:lineRule="exact"/>
              <w:jc w:val="center"/>
              <w:rPr>
                <w:rFonts w:ascii="宋体" w:hAnsi="宋体"/>
                <w:color w:val="000000"/>
                <w:szCs w:val="21"/>
              </w:rPr>
            </w:pPr>
            <w:r>
              <w:rPr>
                <w:rFonts w:ascii="宋体" w:hAnsi="宋体"/>
                <w:color w:val="000000"/>
                <w:szCs w:val="21"/>
              </w:rPr>
              <w:t>国际刊物</w:t>
            </w:r>
          </w:p>
        </w:tc>
        <w:tc>
          <w:tcPr>
            <w:tcW w:w="1560" w:type="dxa"/>
            <w:tcBorders>
              <w:top w:val="single" w:sz="4" w:space="0" w:color="auto"/>
              <w:left w:val="single" w:sz="4" w:space="0" w:color="auto"/>
              <w:bottom w:val="single" w:sz="4" w:space="0" w:color="auto"/>
              <w:right w:val="single" w:sz="4" w:space="0" w:color="auto"/>
            </w:tcBorders>
            <w:vAlign w:val="center"/>
          </w:tcPr>
          <w:p w:rsidR="00F66382" w:rsidRDefault="00E7116C">
            <w:pPr>
              <w:spacing w:line="520" w:lineRule="exact"/>
              <w:jc w:val="center"/>
              <w:rPr>
                <w:rFonts w:ascii="宋体" w:hAnsi="宋体"/>
                <w:color w:val="000000"/>
                <w:szCs w:val="21"/>
              </w:rPr>
            </w:pPr>
            <w:r>
              <w:rPr>
                <w:rFonts w:ascii="宋体" w:hAnsi="宋体"/>
                <w:color w:val="000000"/>
                <w:szCs w:val="21"/>
              </w:rPr>
              <w:t>中文</w:t>
            </w:r>
          </w:p>
          <w:p w:rsidR="00F66382" w:rsidRDefault="00E7116C">
            <w:pPr>
              <w:spacing w:line="520" w:lineRule="exact"/>
              <w:jc w:val="center"/>
              <w:rPr>
                <w:rFonts w:ascii="宋体" w:hAnsi="宋体"/>
                <w:color w:val="000000"/>
                <w:szCs w:val="21"/>
              </w:rPr>
            </w:pPr>
            <w:r>
              <w:rPr>
                <w:rFonts w:ascii="宋体" w:hAnsi="宋体"/>
                <w:color w:val="000000"/>
                <w:szCs w:val="21"/>
              </w:rPr>
              <w:t>核心期刊</w:t>
            </w:r>
          </w:p>
        </w:tc>
        <w:tc>
          <w:tcPr>
            <w:tcW w:w="1559" w:type="dxa"/>
            <w:tcBorders>
              <w:top w:val="single" w:sz="4" w:space="0" w:color="auto"/>
              <w:left w:val="single" w:sz="4" w:space="0" w:color="auto"/>
              <w:bottom w:val="single" w:sz="4" w:space="0" w:color="auto"/>
              <w:right w:val="single" w:sz="4" w:space="0" w:color="auto"/>
            </w:tcBorders>
            <w:vAlign w:val="center"/>
          </w:tcPr>
          <w:p w:rsidR="00F66382" w:rsidRDefault="00E7116C">
            <w:pPr>
              <w:spacing w:line="520" w:lineRule="exact"/>
              <w:jc w:val="center"/>
              <w:rPr>
                <w:rFonts w:ascii="宋体" w:hAnsi="宋体"/>
                <w:color w:val="000000"/>
                <w:szCs w:val="21"/>
              </w:rPr>
            </w:pPr>
            <w:r>
              <w:rPr>
                <w:rFonts w:ascii="宋体" w:hAnsi="宋体"/>
                <w:color w:val="000000"/>
                <w:szCs w:val="21"/>
              </w:rPr>
              <w:t>国际</w:t>
            </w:r>
          </w:p>
          <w:p w:rsidR="00F66382" w:rsidRDefault="00E7116C">
            <w:pPr>
              <w:spacing w:line="520" w:lineRule="exact"/>
              <w:jc w:val="center"/>
              <w:rPr>
                <w:rFonts w:ascii="宋体" w:hAnsi="宋体"/>
                <w:color w:val="000000"/>
                <w:szCs w:val="21"/>
              </w:rPr>
            </w:pPr>
            <w:r>
              <w:rPr>
                <w:rFonts w:ascii="宋体" w:hAnsi="宋体"/>
                <w:color w:val="000000"/>
                <w:szCs w:val="21"/>
              </w:rPr>
              <w:t>会议论文</w:t>
            </w:r>
          </w:p>
        </w:tc>
        <w:tc>
          <w:tcPr>
            <w:tcW w:w="1559" w:type="dxa"/>
            <w:tcBorders>
              <w:top w:val="single" w:sz="4" w:space="0" w:color="auto"/>
              <w:left w:val="single" w:sz="4" w:space="0" w:color="auto"/>
              <w:bottom w:val="single" w:sz="4" w:space="0" w:color="auto"/>
              <w:right w:val="single" w:sz="4" w:space="0" w:color="auto"/>
            </w:tcBorders>
            <w:vAlign w:val="center"/>
          </w:tcPr>
          <w:p w:rsidR="00F66382" w:rsidRDefault="00E7116C">
            <w:pPr>
              <w:spacing w:line="520" w:lineRule="exact"/>
              <w:jc w:val="center"/>
              <w:rPr>
                <w:rFonts w:ascii="宋体" w:hAnsi="宋体"/>
                <w:color w:val="000000"/>
                <w:szCs w:val="21"/>
              </w:rPr>
            </w:pPr>
            <w:r>
              <w:rPr>
                <w:rFonts w:ascii="宋体" w:hAnsi="宋体"/>
                <w:color w:val="000000"/>
                <w:szCs w:val="21"/>
              </w:rPr>
              <w:t>国内</w:t>
            </w:r>
          </w:p>
          <w:p w:rsidR="00F66382" w:rsidRDefault="00E7116C">
            <w:pPr>
              <w:spacing w:line="520" w:lineRule="exact"/>
              <w:jc w:val="center"/>
              <w:rPr>
                <w:rFonts w:ascii="宋体" w:hAnsi="宋体"/>
                <w:color w:val="000000"/>
                <w:szCs w:val="21"/>
              </w:rPr>
            </w:pPr>
            <w:r>
              <w:rPr>
                <w:rFonts w:ascii="宋体" w:hAnsi="宋体"/>
                <w:color w:val="000000"/>
                <w:szCs w:val="21"/>
              </w:rPr>
              <w:t>会议论文</w:t>
            </w:r>
          </w:p>
        </w:tc>
      </w:tr>
      <w:tr w:rsidR="00F66382">
        <w:tc>
          <w:tcPr>
            <w:tcW w:w="1809" w:type="dxa"/>
            <w:tcBorders>
              <w:top w:val="single" w:sz="4" w:space="0" w:color="auto"/>
              <w:left w:val="single" w:sz="4" w:space="0" w:color="auto"/>
              <w:bottom w:val="single" w:sz="4" w:space="0" w:color="auto"/>
              <w:right w:val="single" w:sz="4" w:space="0" w:color="auto"/>
            </w:tcBorders>
            <w:vAlign w:val="center"/>
          </w:tcPr>
          <w:p w:rsidR="00F66382" w:rsidRDefault="00E7116C">
            <w:pPr>
              <w:spacing w:line="520" w:lineRule="exact"/>
              <w:ind w:firstLineChars="200" w:firstLine="420"/>
              <w:jc w:val="left"/>
              <w:rPr>
                <w:rFonts w:ascii="宋体" w:hAnsi="宋体"/>
                <w:color w:val="000000"/>
                <w:szCs w:val="21"/>
              </w:rPr>
            </w:pPr>
            <w:r>
              <w:rPr>
                <w:rFonts w:ascii="宋体" w:hAnsi="宋体"/>
                <w:color w:val="000000"/>
                <w:szCs w:val="21"/>
              </w:rPr>
              <w:t>1</w:t>
            </w:r>
          </w:p>
        </w:tc>
        <w:tc>
          <w:tcPr>
            <w:tcW w:w="993" w:type="dxa"/>
            <w:tcBorders>
              <w:top w:val="single" w:sz="4" w:space="0" w:color="auto"/>
              <w:left w:val="single" w:sz="4" w:space="0" w:color="auto"/>
              <w:bottom w:val="single" w:sz="4" w:space="0" w:color="auto"/>
              <w:right w:val="single" w:sz="4" w:space="0" w:color="auto"/>
            </w:tcBorders>
            <w:vAlign w:val="center"/>
          </w:tcPr>
          <w:p w:rsidR="00F66382" w:rsidRDefault="00E7116C">
            <w:pPr>
              <w:spacing w:line="520" w:lineRule="exact"/>
              <w:ind w:firstLineChars="200" w:firstLine="420"/>
              <w:jc w:val="center"/>
              <w:rPr>
                <w:color w:val="000000"/>
                <w:szCs w:val="21"/>
              </w:rPr>
            </w:pPr>
            <w:r>
              <w:rPr>
                <w:color w:val="000000"/>
                <w:szCs w:val="21"/>
              </w:rPr>
              <w:t>50</w:t>
            </w:r>
          </w:p>
        </w:tc>
        <w:tc>
          <w:tcPr>
            <w:tcW w:w="1275" w:type="dxa"/>
            <w:tcBorders>
              <w:top w:val="single" w:sz="4" w:space="0" w:color="auto"/>
              <w:left w:val="single" w:sz="4" w:space="0" w:color="auto"/>
              <w:bottom w:val="single" w:sz="4" w:space="0" w:color="auto"/>
              <w:right w:val="single" w:sz="4" w:space="0" w:color="auto"/>
            </w:tcBorders>
            <w:vAlign w:val="center"/>
          </w:tcPr>
          <w:p w:rsidR="00F66382" w:rsidRDefault="00E7116C">
            <w:pPr>
              <w:spacing w:line="520" w:lineRule="exact"/>
              <w:ind w:firstLineChars="200" w:firstLine="420"/>
              <w:jc w:val="center"/>
              <w:rPr>
                <w:color w:val="000000"/>
                <w:szCs w:val="21"/>
              </w:rPr>
            </w:pPr>
            <w:r>
              <w:rPr>
                <w:rFonts w:hint="eastAsia"/>
                <w:color w:val="000000"/>
                <w:szCs w:val="21"/>
              </w:rPr>
              <w:t>25</w:t>
            </w:r>
          </w:p>
        </w:tc>
        <w:tc>
          <w:tcPr>
            <w:tcW w:w="1560" w:type="dxa"/>
            <w:tcBorders>
              <w:top w:val="single" w:sz="4" w:space="0" w:color="auto"/>
              <w:left w:val="single" w:sz="4" w:space="0" w:color="auto"/>
              <w:bottom w:val="single" w:sz="4" w:space="0" w:color="auto"/>
              <w:right w:val="single" w:sz="4" w:space="0" w:color="auto"/>
            </w:tcBorders>
            <w:vAlign w:val="center"/>
          </w:tcPr>
          <w:p w:rsidR="00F66382" w:rsidRDefault="00E7116C">
            <w:pPr>
              <w:spacing w:line="520" w:lineRule="exact"/>
              <w:ind w:firstLineChars="200" w:firstLine="420"/>
              <w:jc w:val="center"/>
              <w:rPr>
                <w:color w:val="000000"/>
                <w:szCs w:val="21"/>
              </w:rPr>
            </w:pPr>
            <w:r>
              <w:rPr>
                <w:color w:val="000000"/>
                <w:szCs w:val="21"/>
              </w:rPr>
              <w:t>15</w:t>
            </w:r>
          </w:p>
        </w:tc>
        <w:tc>
          <w:tcPr>
            <w:tcW w:w="1559" w:type="dxa"/>
            <w:tcBorders>
              <w:top w:val="single" w:sz="4" w:space="0" w:color="auto"/>
              <w:left w:val="single" w:sz="4" w:space="0" w:color="auto"/>
              <w:bottom w:val="single" w:sz="4" w:space="0" w:color="auto"/>
              <w:right w:val="single" w:sz="4" w:space="0" w:color="auto"/>
            </w:tcBorders>
            <w:vAlign w:val="center"/>
          </w:tcPr>
          <w:p w:rsidR="00F66382" w:rsidRDefault="00E7116C">
            <w:pPr>
              <w:spacing w:line="520" w:lineRule="exact"/>
              <w:ind w:firstLineChars="200" w:firstLine="420"/>
              <w:jc w:val="center"/>
              <w:rPr>
                <w:color w:val="000000"/>
                <w:szCs w:val="21"/>
              </w:rPr>
            </w:pPr>
            <w:r>
              <w:rPr>
                <w:color w:val="000000"/>
                <w:szCs w:val="21"/>
              </w:rPr>
              <w:t>10</w:t>
            </w:r>
          </w:p>
        </w:tc>
        <w:tc>
          <w:tcPr>
            <w:tcW w:w="1559" w:type="dxa"/>
            <w:tcBorders>
              <w:top w:val="single" w:sz="4" w:space="0" w:color="auto"/>
              <w:left w:val="single" w:sz="4" w:space="0" w:color="auto"/>
              <w:bottom w:val="single" w:sz="4" w:space="0" w:color="auto"/>
              <w:right w:val="single" w:sz="4" w:space="0" w:color="auto"/>
            </w:tcBorders>
          </w:tcPr>
          <w:p w:rsidR="00F66382" w:rsidRDefault="00E7116C">
            <w:pPr>
              <w:spacing w:line="520" w:lineRule="exact"/>
              <w:ind w:firstLineChars="200" w:firstLine="420"/>
              <w:jc w:val="center"/>
              <w:rPr>
                <w:color w:val="000000"/>
                <w:szCs w:val="21"/>
              </w:rPr>
            </w:pPr>
            <w:r>
              <w:rPr>
                <w:color w:val="000000"/>
                <w:szCs w:val="21"/>
              </w:rPr>
              <w:t>5</w:t>
            </w:r>
          </w:p>
        </w:tc>
      </w:tr>
      <w:tr w:rsidR="00F66382">
        <w:tc>
          <w:tcPr>
            <w:tcW w:w="1809" w:type="dxa"/>
            <w:tcBorders>
              <w:top w:val="single" w:sz="4" w:space="0" w:color="auto"/>
              <w:left w:val="single" w:sz="4" w:space="0" w:color="auto"/>
              <w:bottom w:val="single" w:sz="4" w:space="0" w:color="auto"/>
              <w:right w:val="single" w:sz="4" w:space="0" w:color="auto"/>
            </w:tcBorders>
            <w:vAlign w:val="center"/>
          </w:tcPr>
          <w:p w:rsidR="00F66382" w:rsidRDefault="00E7116C">
            <w:pPr>
              <w:spacing w:line="520" w:lineRule="exact"/>
              <w:ind w:firstLineChars="200" w:firstLine="420"/>
              <w:jc w:val="left"/>
              <w:rPr>
                <w:rFonts w:ascii="宋体" w:hAnsi="宋体"/>
                <w:color w:val="000000"/>
                <w:szCs w:val="21"/>
              </w:rPr>
            </w:pPr>
            <w:r>
              <w:rPr>
                <w:rFonts w:ascii="宋体" w:hAnsi="宋体"/>
                <w:color w:val="000000"/>
                <w:szCs w:val="21"/>
              </w:rPr>
              <w:t>2</w:t>
            </w:r>
          </w:p>
        </w:tc>
        <w:tc>
          <w:tcPr>
            <w:tcW w:w="993" w:type="dxa"/>
            <w:tcBorders>
              <w:top w:val="single" w:sz="4" w:space="0" w:color="auto"/>
              <w:left w:val="single" w:sz="4" w:space="0" w:color="auto"/>
              <w:bottom w:val="single" w:sz="4" w:space="0" w:color="auto"/>
              <w:right w:val="single" w:sz="4" w:space="0" w:color="auto"/>
            </w:tcBorders>
            <w:vAlign w:val="center"/>
          </w:tcPr>
          <w:p w:rsidR="00F66382" w:rsidRDefault="00E7116C">
            <w:pPr>
              <w:spacing w:line="520" w:lineRule="exact"/>
              <w:ind w:firstLineChars="200" w:firstLine="420"/>
              <w:jc w:val="center"/>
              <w:rPr>
                <w:color w:val="000000"/>
                <w:szCs w:val="21"/>
              </w:rPr>
            </w:pPr>
            <w:r>
              <w:rPr>
                <w:color w:val="000000"/>
                <w:szCs w:val="21"/>
              </w:rPr>
              <w:t>30</w:t>
            </w:r>
          </w:p>
        </w:tc>
        <w:tc>
          <w:tcPr>
            <w:tcW w:w="1275" w:type="dxa"/>
            <w:tcBorders>
              <w:top w:val="single" w:sz="4" w:space="0" w:color="auto"/>
              <w:left w:val="single" w:sz="4" w:space="0" w:color="auto"/>
              <w:bottom w:val="single" w:sz="4" w:space="0" w:color="auto"/>
              <w:right w:val="single" w:sz="4" w:space="0" w:color="auto"/>
            </w:tcBorders>
            <w:vAlign w:val="center"/>
          </w:tcPr>
          <w:p w:rsidR="00F66382" w:rsidRDefault="00E7116C">
            <w:pPr>
              <w:spacing w:line="520" w:lineRule="exact"/>
              <w:ind w:firstLineChars="200" w:firstLine="420"/>
              <w:jc w:val="center"/>
              <w:rPr>
                <w:color w:val="000000"/>
                <w:szCs w:val="21"/>
              </w:rPr>
            </w:pPr>
            <w:r>
              <w:rPr>
                <w:rFonts w:hint="eastAsia"/>
                <w:color w:val="000000"/>
                <w:szCs w:val="21"/>
              </w:rPr>
              <w:t>15</w:t>
            </w:r>
          </w:p>
        </w:tc>
        <w:tc>
          <w:tcPr>
            <w:tcW w:w="1560" w:type="dxa"/>
            <w:tcBorders>
              <w:top w:val="single" w:sz="4" w:space="0" w:color="auto"/>
              <w:left w:val="single" w:sz="4" w:space="0" w:color="auto"/>
              <w:bottom w:val="single" w:sz="4" w:space="0" w:color="auto"/>
              <w:right w:val="single" w:sz="4" w:space="0" w:color="auto"/>
            </w:tcBorders>
            <w:vAlign w:val="center"/>
          </w:tcPr>
          <w:p w:rsidR="00F66382" w:rsidRDefault="00E7116C">
            <w:pPr>
              <w:spacing w:line="520" w:lineRule="exact"/>
              <w:ind w:firstLineChars="200" w:firstLine="420"/>
              <w:jc w:val="center"/>
              <w:rPr>
                <w:color w:val="000000"/>
                <w:szCs w:val="21"/>
              </w:rPr>
            </w:pPr>
            <w:r>
              <w:rPr>
                <w:color w:val="000000"/>
                <w:szCs w:val="21"/>
              </w:rPr>
              <w:t>10</w:t>
            </w:r>
          </w:p>
        </w:tc>
        <w:tc>
          <w:tcPr>
            <w:tcW w:w="1559" w:type="dxa"/>
            <w:tcBorders>
              <w:top w:val="single" w:sz="4" w:space="0" w:color="auto"/>
              <w:left w:val="single" w:sz="4" w:space="0" w:color="auto"/>
              <w:bottom w:val="single" w:sz="4" w:space="0" w:color="auto"/>
              <w:right w:val="single" w:sz="4" w:space="0" w:color="auto"/>
            </w:tcBorders>
            <w:vAlign w:val="center"/>
          </w:tcPr>
          <w:p w:rsidR="00F66382" w:rsidRDefault="00E7116C">
            <w:pPr>
              <w:spacing w:line="520" w:lineRule="exact"/>
              <w:ind w:firstLineChars="200" w:firstLine="420"/>
              <w:jc w:val="center"/>
              <w:rPr>
                <w:color w:val="000000"/>
                <w:szCs w:val="21"/>
              </w:rPr>
            </w:pPr>
            <w:r>
              <w:rPr>
                <w:color w:val="000000"/>
                <w:szCs w:val="21"/>
              </w:rPr>
              <w:t>5</w:t>
            </w:r>
          </w:p>
        </w:tc>
        <w:tc>
          <w:tcPr>
            <w:tcW w:w="1559" w:type="dxa"/>
            <w:tcBorders>
              <w:top w:val="single" w:sz="4" w:space="0" w:color="auto"/>
              <w:left w:val="single" w:sz="4" w:space="0" w:color="auto"/>
              <w:bottom w:val="single" w:sz="4" w:space="0" w:color="auto"/>
              <w:right w:val="single" w:sz="4" w:space="0" w:color="auto"/>
            </w:tcBorders>
          </w:tcPr>
          <w:p w:rsidR="00F66382" w:rsidRDefault="00E7116C">
            <w:pPr>
              <w:spacing w:line="520" w:lineRule="exact"/>
              <w:ind w:firstLineChars="200" w:firstLine="420"/>
              <w:jc w:val="center"/>
              <w:rPr>
                <w:color w:val="000000"/>
                <w:szCs w:val="21"/>
              </w:rPr>
            </w:pPr>
            <w:r>
              <w:rPr>
                <w:color w:val="000000"/>
                <w:szCs w:val="21"/>
              </w:rPr>
              <w:t>3</w:t>
            </w:r>
          </w:p>
        </w:tc>
      </w:tr>
      <w:tr w:rsidR="00F66382">
        <w:tc>
          <w:tcPr>
            <w:tcW w:w="1809" w:type="dxa"/>
            <w:tcBorders>
              <w:top w:val="single" w:sz="4" w:space="0" w:color="auto"/>
              <w:left w:val="single" w:sz="4" w:space="0" w:color="auto"/>
              <w:bottom w:val="single" w:sz="4" w:space="0" w:color="auto"/>
              <w:right w:val="single" w:sz="4" w:space="0" w:color="auto"/>
            </w:tcBorders>
            <w:vAlign w:val="center"/>
          </w:tcPr>
          <w:p w:rsidR="00F66382" w:rsidRDefault="00E7116C">
            <w:pPr>
              <w:spacing w:line="520" w:lineRule="exact"/>
              <w:ind w:firstLineChars="200" w:firstLine="420"/>
              <w:jc w:val="left"/>
              <w:rPr>
                <w:rFonts w:ascii="宋体" w:hAnsi="宋体"/>
                <w:color w:val="000000"/>
                <w:szCs w:val="21"/>
              </w:rPr>
            </w:pPr>
            <w:r>
              <w:rPr>
                <w:rFonts w:ascii="宋体" w:hAnsi="宋体"/>
                <w:color w:val="000000"/>
                <w:szCs w:val="21"/>
              </w:rPr>
              <w:t>其他</w:t>
            </w:r>
          </w:p>
        </w:tc>
        <w:tc>
          <w:tcPr>
            <w:tcW w:w="993" w:type="dxa"/>
            <w:tcBorders>
              <w:top w:val="single" w:sz="4" w:space="0" w:color="auto"/>
              <w:left w:val="single" w:sz="4" w:space="0" w:color="auto"/>
              <w:bottom w:val="single" w:sz="4" w:space="0" w:color="auto"/>
              <w:right w:val="single" w:sz="4" w:space="0" w:color="auto"/>
            </w:tcBorders>
            <w:vAlign w:val="center"/>
          </w:tcPr>
          <w:p w:rsidR="00F66382" w:rsidRDefault="00E7116C">
            <w:pPr>
              <w:spacing w:line="520" w:lineRule="exact"/>
              <w:ind w:firstLineChars="200" w:firstLine="420"/>
              <w:jc w:val="center"/>
              <w:rPr>
                <w:color w:val="000000"/>
                <w:szCs w:val="21"/>
              </w:rPr>
            </w:pPr>
            <w:r>
              <w:rPr>
                <w:color w:val="000000"/>
                <w:szCs w:val="21"/>
              </w:rPr>
              <w:t>10</w:t>
            </w:r>
          </w:p>
        </w:tc>
        <w:tc>
          <w:tcPr>
            <w:tcW w:w="1275" w:type="dxa"/>
            <w:tcBorders>
              <w:top w:val="single" w:sz="4" w:space="0" w:color="auto"/>
              <w:left w:val="single" w:sz="4" w:space="0" w:color="auto"/>
              <w:bottom w:val="single" w:sz="4" w:space="0" w:color="auto"/>
              <w:right w:val="single" w:sz="4" w:space="0" w:color="auto"/>
            </w:tcBorders>
            <w:vAlign w:val="center"/>
          </w:tcPr>
          <w:p w:rsidR="00F66382" w:rsidRDefault="00E7116C">
            <w:pPr>
              <w:spacing w:line="520" w:lineRule="exact"/>
              <w:ind w:firstLineChars="200" w:firstLine="420"/>
              <w:jc w:val="center"/>
              <w:rPr>
                <w:color w:val="000000"/>
                <w:szCs w:val="21"/>
              </w:rPr>
            </w:pPr>
            <w:r>
              <w:rPr>
                <w:color w:val="000000"/>
                <w:szCs w:val="21"/>
              </w:rPr>
              <w:t>5</w:t>
            </w:r>
          </w:p>
        </w:tc>
        <w:tc>
          <w:tcPr>
            <w:tcW w:w="1560" w:type="dxa"/>
            <w:tcBorders>
              <w:top w:val="single" w:sz="4" w:space="0" w:color="auto"/>
              <w:left w:val="single" w:sz="4" w:space="0" w:color="auto"/>
              <w:bottom w:val="single" w:sz="4" w:space="0" w:color="auto"/>
              <w:right w:val="single" w:sz="4" w:space="0" w:color="auto"/>
            </w:tcBorders>
            <w:vAlign w:val="center"/>
          </w:tcPr>
          <w:p w:rsidR="00F66382" w:rsidRDefault="00E7116C">
            <w:pPr>
              <w:spacing w:line="520" w:lineRule="exact"/>
              <w:ind w:firstLineChars="200" w:firstLine="420"/>
              <w:jc w:val="center"/>
              <w:rPr>
                <w:color w:val="000000"/>
                <w:szCs w:val="21"/>
              </w:rPr>
            </w:pPr>
            <w:r>
              <w:rPr>
                <w:color w:val="000000"/>
                <w:szCs w:val="21"/>
              </w:rPr>
              <w:t>5</w:t>
            </w:r>
          </w:p>
        </w:tc>
        <w:tc>
          <w:tcPr>
            <w:tcW w:w="1559" w:type="dxa"/>
            <w:tcBorders>
              <w:top w:val="single" w:sz="4" w:space="0" w:color="auto"/>
              <w:left w:val="single" w:sz="4" w:space="0" w:color="auto"/>
              <w:bottom w:val="single" w:sz="4" w:space="0" w:color="auto"/>
              <w:right w:val="single" w:sz="4" w:space="0" w:color="auto"/>
            </w:tcBorders>
            <w:vAlign w:val="center"/>
          </w:tcPr>
          <w:p w:rsidR="00F66382" w:rsidRDefault="00E7116C">
            <w:pPr>
              <w:spacing w:line="520" w:lineRule="exact"/>
              <w:ind w:firstLineChars="200" w:firstLine="420"/>
              <w:jc w:val="center"/>
              <w:rPr>
                <w:color w:val="000000"/>
                <w:szCs w:val="21"/>
              </w:rPr>
            </w:pPr>
            <w:r>
              <w:rPr>
                <w:color w:val="000000"/>
                <w:szCs w:val="21"/>
              </w:rPr>
              <w:t>0</w:t>
            </w:r>
          </w:p>
        </w:tc>
        <w:tc>
          <w:tcPr>
            <w:tcW w:w="1559" w:type="dxa"/>
            <w:tcBorders>
              <w:top w:val="single" w:sz="4" w:space="0" w:color="auto"/>
              <w:left w:val="single" w:sz="4" w:space="0" w:color="auto"/>
              <w:bottom w:val="single" w:sz="4" w:space="0" w:color="auto"/>
              <w:right w:val="single" w:sz="4" w:space="0" w:color="auto"/>
            </w:tcBorders>
          </w:tcPr>
          <w:p w:rsidR="00F66382" w:rsidRDefault="00E7116C">
            <w:pPr>
              <w:spacing w:line="520" w:lineRule="exact"/>
              <w:ind w:firstLineChars="200" w:firstLine="420"/>
              <w:jc w:val="center"/>
              <w:rPr>
                <w:color w:val="000000"/>
                <w:szCs w:val="21"/>
              </w:rPr>
            </w:pPr>
            <w:r>
              <w:rPr>
                <w:color w:val="000000"/>
                <w:szCs w:val="21"/>
              </w:rPr>
              <w:t>0</w:t>
            </w:r>
          </w:p>
        </w:tc>
      </w:tr>
    </w:tbl>
    <w:p w:rsidR="00F66382" w:rsidRDefault="00E7116C">
      <w:pPr>
        <w:spacing w:line="520" w:lineRule="exact"/>
        <w:jc w:val="center"/>
        <w:rPr>
          <w:rFonts w:ascii="宋体" w:hAnsi="宋体"/>
          <w:color w:val="000000"/>
          <w:sz w:val="24"/>
          <w:szCs w:val="24"/>
        </w:rPr>
      </w:pPr>
      <w:r>
        <w:rPr>
          <w:rFonts w:ascii="宋体" w:hAnsi="宋体"/>
          <w:color w:val="000000"/>
          <w:sz w:val="24"/>
          <w:szCs w:val="24"/>
        </w:rPr>
        <w:t>表</w:t>
      </w:r>
      <w:r>
        <w:rPr>
          <w:rFonts w:ascii="宋体" w:hAnsi="宋体"/>
          <w:color w:val="000000"/>
          <w:sz w:val="24"/>
          <w:szCs w:val="24"/>
        </w:rPr>
        <w:t>4</w:t>
      </w:r>
      <w:r>
        <w:rPr>
          <w:rFonts w:ascii="宋体" w:hAnsi="宋体" w:hint="eastAsia"/>
          <w:color w:val="000000"/>
          <w:sz w:val="24"/>
          <w:szCs w:val="24"/>
        </w:rPr>
        <w:t xml:space="preserve"> </w:t>
      </w:r>
      <w:r>
        <w:rPr>
          <w:rFonts w:ascii="宋体" w:hAnsi="宋体" w:hint="eastAsia"/>
          <w:color w:val="000000"/>
          <w:sz w:val="24"/>
          <w:szCs w:val="24"/>
        </w:rPr>
        <w:t>自然科学类</w:t>
      </w:r>
      <w:r>
        <w:rPr>
          <w:rFonts w:ascii="宋体" w:hAnsi="宋体"/>
          <w:color w:val="000000"/>
          <w:sz w:val="24"/>
          <w:szCs w:val="24"/>
        </w:rPr>
        <w:t>研究生发表论文计分表</w:t>
      </w:r>
    </w:p>
    <w:p w:rsidR="00F66382" w:rsidRDefault="00E7116C">
      <w:pPr>
        <w:spacing w:line="520" w:lineRule="exact"/>
        <w:rPr>
          <w:rFonts w:ascii="宋体" w:hAnsi="宋体"/>
          <w:color w:val="000000"/>
          <w:sz w:val="24"/>
          <w:szCs w:val="24"/>
        </w:rPr>
      </w:pPr>
      <w:r>
        <w:rPr>
          <w:rFonts w:ascii="宋体" w:hAnsi="宋体"/>
          <w:noProof/>
          <w:color w:val="000000"/>
          <w:szCs w:val="21"/>
        </w:rPr>
        <mc:AlternateContent>
          <mc:Choice Requires="wps">
            <w:drawing>
              <wp:anchor distT="0" distB="0" distL="114300" distR="114300" simplePos="0" relativeHeight="251665408" behindDoc="0" locked="0" layoutInCell="1" allowOverlap="1">
                <wp:simplePos x="0" y="0"/>
                <wp:positionH relativeFrom="column">
                  <wp:posOffset>399415</wp:posOffset>
                </wp:positionH>
                <wp:positionV relativeFrom="paragraph">
                  <wp:posOffset>83820</wp:posOffset>
                </wp:positionV>
                <wp:extent cx="1173480" cy="1036320"/>
                <wp:effectExtent l="0" t="0" r="7620" b="11430"/>
                <wp:wrapNone/>
                <wp:docPr id="13" name="直接连接符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73480" cy="1036320"/>
                        </a:xfrm>
                        <a:prstGeom prst="line">
                          <a:avLst/>
                        </a:prstGeom>
                        <a:noFill/>
                        <a:ln w="9525">
                          <a:solidFill>
                            <a:srgbClr val="000000"/>
                          </a:solidFill>
                          <a:round/>
                        </a:ln>
                        <a:effectLst/>
                      </wps:spPr>
                      <wps:bodyPr/>
                    </wps:wsp>
                  </a:graphicData>
                </a:graphic>
              </wp:anchor>
            </w:drawing>
          </mc:Choice>
          <mc:Fallback xmlns:wpsCustomData="http://www.wps.cn/officeDocument/2013/wpsCustomData">
            <w:pict>
              <v:line id="_x0000_s1026" o:spid="_x0000_s1026" o:spt="20" style="position:absolute;left:0pt;margin-left:31.45pt;margin-top:6.6pt;height:81.6pt;width:92.4pt;z-index:251665408;mso-width-relative:page;mso-height-relative:page;" filled="f" stroked="t" coordsize="21600,21600" o:gfxdata="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ByTpavXAAAACQEAAA8AAAAAAAAAAQAg&#10;AAAAIgAAAGRycy9kb3ducmV2LnhtbFBLAQIUABQAAAAIAIdO4kAxNLEk1gEAAHIDAAAOAAAAAAAA&#10;AAEAIAAAACYBAABkcnMvZTJvRG9jLnhtbFBLBQYAAAAABgAGAFkBAABuBQAAAAA=&#10;">
                <v:fill on="f" focussize="0,0"/>
                <v:stroke color="#000000" joinstyle="round"/>
                <v:imagedata o:title=""/>
                <o:lock v:ext="edit" aspectratio="f"/>
              </v:line>
            </w:pict>
          </mc:Fallback>
        </mc:AlternateContent>
      </w:r>
    </w:p>
    <w:p w:rsidR="00F66382" w:rsidRDefault="00F66382">
      <w:pPr>
        <w:spacing w:line="520" w:lineRule="exact"/>
        <w:jc w:val="left"/>
        <w:rPr>
          <w:rFonts w:ascii="宋体" w:hAnsi="宋体"/>
          <w:color w:val="000000"/>
          <w:sz w:val="24"/>
          <w:szCs w:val="24"/>
        </w:rPr>
      </w:pPr>
    </w:p>
    <w:p w:rsidR="00F66382" w:rsidRDefault="00E7116C">
      <w:pPr>
        <w:spacing w:line="520" w:lineRule="exact"/>
        <w:ind w:firstLineChars="200" w:firstLine="482"/>
        <w:jc w:val="left"/>
        <w:rPr>
          <w:rFonts w:ascii="宋体" w:hAnsi="宋体"/>
          <w:b/>
          <w:color w:val="000000"/>
          <w:sz w:val="24"/>
          <w:szCs w:val="24"/>
        </w:rPr>
      </w:pPr>
      <w:r>
        <w:rPr>
          <w:rFonts w:ascii="宋体" w:hAnsi="宋体" w:hint="eastAsia"/>
          <w:b/>
          <w:color w:val="000000"/>
          <w:sz w:val="24"/>
          <w:szCs w:val="24"/>
        </w:rPr>
        <w:t>四、竞赛获奖</w:t>
      </w:r>
      <w:r>
        <w:rPr>
          <w:rFonts w:ascii="宋体" w:hAnsi="宋体"/>
          <w:b/>
          <w:color w:val="000000"/>
          <w:sz w:val="24"/>
          <w:szCs w:val="24"/>
        </w:rPr>
        <w:t>情况</w:t>
      </w:r>
      <w:r>
        <w:rPr>
          <w:rFonts w:ascii="宋体" w:hAnsi="宋体" w:hint="eastAsia"/>
          <w:b/>
          <w:color w:val="000000"/>
          <w:sz w:val="24"/>
          <w:szCs w:val="24"/>
        </w:rPr>
        <w:t>（占总分值</w:t>
      </w:r>
      <w:r>
        <w:rPr>
          <w:rFonts w:ascii="宋体" w:hAnsi="宋体" w:hint="eastAsia"/>
          <w:b/>
          <w:color w:val="000000"/>
          <w:sz w:val="24"/>
          <w:szCs w:val="24"/>
        </w:rPr>
        <w:t>15%</w:t>
      </w:r>
      <w:r>
        <w:rPr>
          <w:rFonts w:ascii="宋体" w:hAnsi="宋体" w:hint="eastAsia"/>
          <w:b/>
          <w:color w:val="000000"/>
          <w:sz w:val="24"/>
          <w:szCs w:val="24"/>
        </w:rPr>
        <w:t>）</w:t>
      </w:r>
    </w:p>
    <w:p w:rsidR="00F66382" w:rsidRDefault="00E7116C">
      <w:pPr>
        <w:spacing w:line="520" w:lineRule="exact"/>
        <w:ind w:firstLineChars="200" w:firstLine="480"/>
        <w:jc w:val="left"/>
        <w:rPr>
          <w:rFonts w:ascii="宋体" w:hAnsi="宋体"/>
          <w:color w:val="000000"/>
          <w:sz w:val="24"/>
          <w:szCs w:val="24"/>
        </w:rPr>
      </w:pPr>
      <w:r>
        <w:rPr>
          <w:rFonts w:ascii="宋体" w:hAnsi="宋体" w:hint="eastAsia"/>
          <w:color w:val="000000"/>
          <w:sz w:val="24"/>
          <w:szCs w:val="24"/>
        </w:rPr>
        <w:t>1.</w:t>
      </w:r>
      <w:r>
        <w:rPr>
          <w:rFonts w:ascii="宋体" w:hAnsi="宋体" w:hint="eastAsia"/>
          <w:color w:val="000000"/>
          <w:sz w:val="24"/>
          <w:szCs w:val="24"/>
        </w:rPr>
        <w:t>包括各类国内外举办的科学技术竞赛，创业大赛，设计竞赛以及各类专业比赛等；</w:t>
      </w:r>
    </w:p>
    <w:p w:rsidR="00F66382" w:rsidRDefault="00E7116C">
      <w:pPr>
        <w:spacing w:line="520" w:lineRule="exact"/>
        <w:ind w:firstLineChars="200" w:firstLine="480"/>
        <w:jc w:val="left"/>
        <w:rPr>
          <w:rFonts w:ascii="宋体" w:hAnsi="宋体"/>
          <w:color w:val="000000"/>
          <w:sz w:val="24"/>
          <w:szCs w:val="24"/>
        </w:rPr>
      </w:pPr>
      <w:r>
        <w:rPr>
          <w:rFonts w:ascii="宋体" w:hAnsi="宋体" w:hint="eastAsia"/>
          <w:color w:val="000000"/>
          <w:sz w:val="24"/>
          <w:szCs w:val="24"/>
        </w:rPr>
        <w:t>2.</w:t>
      </w:r>
      <w:r>
        <w:rPr>
          <w:rFonts w:ascii="宋体" w:hAnsi="宋体"/>
          <w:color w:val="000000"/>
          <w:sz w:val="24"/>
          <w:szCs w:val="24"/>
        </w:rPr>
        <w:t xml:space="preserve"> </w:t>
      </w:r>
      <w:r>
        <w:rPr>
          <w:rFonts w:ascii="宋体" w:hAnsi="宋体"/>
          <w:color w:val="000000"/>
          <w:sz w:val="24"/>
          <w:szCs w:val="24"/>
        </w:rPr>
        <w:t>按名次决定成绩的科技学术竞赛，第一名对应一等奖，第二名对应二等奖，第</w:t>
      </w:r>
      <w:r>
        <w:rPr>
          <w:rFonts w:ascii="宋体" w:hAnsi="宋体" w:hint="eastAsia"/>
          <w:color w:val="000000"/>
          <w:sz w:val="24"/>
          <w:szCs w:val="24"/>
        </w:rPr>
        <w:t>三名</w:t>
      </w:r>
      <w:r>
        <w:rPr>
          <w:rFonts w:ascii="宋体" w:hAnsi="宋体"/>
          <w:color w:val="000000"/>
          <w:sz w:val="24"/>
          <w:szCs w:val="24"/>
        </w:rPr>
        <w:t>对应三等奖</w:t>
      </w:r>
      <w:r>
        <w:rPr>
          <w:rFonts w:ascii="宋体" w:hAnsi="宋体" w:hint="eastAsia"/>
          <w:color w:val="000000"/>
          <w:sz w:val="24"/>
          <w:szCs w:val="24"/>
        </w:rPr>
        <w:t>，第四名及以后对应其他奖项</w:t>
      </w:r>
      <w:r>
        <w:rPr>
          <w:rFonts w:ascii="宋体" w:hAnsi="宋体"/>
          <w:color w:val="000000"/>
          <w:sz w:val="24"/>
          <w:szCs w:val="24"/>
        </w:rPr>
        <w:t>；</w:t>
      </w:r>
      <w:r>
        <w:rPr>
          <w:rFonts w:ascii="宋体" w:hAnsi="宋体"/>
          <w:color w:val="000000"/>
          <w:sz w:val="24"/>
          <w:szCs w:val="24"/>
        </w:rPr>
        <w:t xml:space="preserve"> </w:t>
      </w:r>
    </w:p>
    <w:p w:rsidR="00F66382" w:rsidRDefault="00E7116C">
      <w:pPr>
        <w:spacing w:line="520" w:lineRule="exact"/>
        <w:ind w:firstLineChars="200" w:firstLine="480"/>
        <w:jc w:val="left"/>
        <w:rPr>
          <w:rFonts w:ascii="宋体" w:hAnsi="宋体"/>
          <w:color w:val="000000"/>
          <w:sz w:val="24"/>
          <w:szCs w:val="24"/>
        </w:rPr>
      </w:pPr>
      <w:r>
        <w:rPr>
          <w:rFonts w:ascii="宋体" w:hAnsi="宋体" w:hint="eastAsia"/>
          <w:color w:val="000000"/>
          <w:sz w:val="24"/>
          <w:szCs w:val="24"/>
        </w:rPr>
        <w:t>3.</w:t>
      </w:r>
      <w:r>
        <w:rPr>
          <w:rFonts w:ascii="宋体" w:hAnsi="宋体" w:hint="eastAsia"/>
          <w:color w:val="000000"/>
          <w:sz w:val="24"/>
          <w:szCs w:val="24"/>
        </w:rPr>
        <w:t>如以团体名义参赛获奖的，团体内个人不分先后，均按照获奖等级加分；</w:t>
      </w:r>
    </w:p>
    <w:p w:rsidR="00F66382" w:rsidRDefault="00E7116C">
      <w:pPr>
        <w:spacing w:line="520" w:lineRule="exact"/>
        <w:ind w:firstLineChars="200" w:firstLine="480"/>
        <w:jc w:val="left"/>
        <w:rPr>
          <w:rFonts w:ascii="宋体" w:hAnsi="宋体"/>
          <w:color w:val="000000"/>
          <w:sz w:val="24"/>
          <w:szCs w:val="24"/>
        </w:rPr>
      </w:pPr>
      <w:r>
        <w:rPr>
          <w:rFonts w:ascii="宋体" w:hAnsi="宋体" w:hint="eastAsia"/>
          <w:color w:val="000000"/>
          <w:sz w:val="24"/>
          <w:szCs w:val="24"/>
        </w:rPr>
        <w:t>4.</w:t>
      </w:r>
      <w:r>
        <w:rPr>
          <w:rFonts w:ascii="宋体" w:hAnsi="宋体" w:hint="eastAsia"/>
          <w:color w:val="000000"/>
          <w:sz w:val="24"/>
          <w:szCs w:val="24"/>
        </w:rPr>
        <w:t>参赛获奖个人或团体所属单位必须是北京林业大学；</w:t>
      </w:r>
    </w:p>
    <w:p w:rsidR="00F66382" w:rsidRDefault="00E7116C">
      <w:pPr>
        <w:spacing w:line="520" w:lineRule="exact"/>
        <w:jc w:val="center"/>
        <w:rPr>
          <w:rFonts w:ascii="宋体" w:hAnsi="宋体"/>
          <w:color w:val="000000"/>
          <w:sz w:val="24"/>
          <w:szCs w:val="24"/>
        </w:rPr>
      </w:pPr>
      <w:r>
        <w:rPr>
          <w:rFonts w:ascii="宋体" w:hAnsi="宋体"/>
          <w:color w:val="000000"/>
          <w:sz w:val="24"/>
          <w:szCs w:val="24"/>
        </w:rPr>
        <w:t>表</w:t>
      </w:r>
      <w:r>
        <w:rPr>
          <w:rFonts w:ascii="宋体" w:hAnsi="宋体" w:hint="eastAsia"/>
          <w:color w:val="000000"/>
          <w:sz w:val="24"/>
          <w:szCs w:val="24"/>
        </w:rPr>
        <w:t xml:space="preserve">5 </w:t>
      </w:r>
      <w:r>
        <w:rPr>
          <w:rFonts w:ascii="宋体" w:hAnsi="宋体" w:hint="eastAsia"/>
          <w:color w:val="000000"/>
          <w:sz w:val="24"/>
          <w:szCs w:val="24"/>
        </w:rPr>
        <w:t>自然科学类</w:t>
      </w:r>
      <w:r>
        <w:rPr>
          <w:rFonts w:ascii="宋体" w:hAnsi="宋体"/>
          <w:color w:val="000000"/>
          <w:sz w:val="24"/>
          <w:szCs w:val="24"/>
        </w:rPr>
        <w:t>研究生</w:t>
      </w:r>
      <w:r>
        <w:rPr>
          <w:rFonts w:ascii="宋体" w:hAnsi="宋体" w:hint="eastAsia"/>
          <w:color w:val="000000"/>
          <w:sz w:val="24"/>
          <w:szCs w:val="24"/>
        </w:rPr>
        <w:t>竞赛获奖</w:t>
      </w:r>
      <w:r>
        <w:rPr>
          <w:rFonts w:ascii="宋体" w:hAnsi="宋体"/>
          <w:color w:val="000000"/>
          <w:sz w:val="24"/>
          <w:szCs w:val="24"/>
        </w:rPr>
        <w:t>计分表</w:t>
      </w:r>
    </w:p>
    <w:tbl>
      <w:tblPr>
        <w:tblpPr w:leftFromText="180" w:rightFromText="180" w:vertAnchor="text" w:horzAnchor="margin" w:tblpXSpec="center" w:tblpY="176"/>
        <w:tblW w:w="8330"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809"/>
        <w:gridCol w:w="1276"/>
        <w:gridCol w:w="1418"/>
        <w:gridCol w:w="1417"/>
        <w:gridCol w:w="1134"/>
        <w:gridCol w:w="1276"/>
      </w:tblGrid>
      <w:tr w:rsidR="00F66382">
        <w:trPr>
          <w:trHeight w:val="1238"/>
        </w:trPr>
        <w:tc>
          <w:tcPr>
            <w:tcW w:w="1809" w:type="dxa"/>
            <w:tcBorders>
              <w:top w:val="single" w:sz="4" w:space="0" w:color="auto"/>
              <w:left w:val="single" w:sz="4" w:space="0" w:color="auto"/>
              <w:bottom w:val="single" w:sz="4" w:space="0" w:color="auto"/>
              <w:right w:val="single" w:sz="4" w:space="0" w:color="auto"/>
            </w:tcBorders>
          </w:tcPr>
          <w:p w:rsidR="00F66382" w:rsidRDefault="00E7116C">
            <w:pPr>
              <w:spacing w:line="520" w:lineRule="exact"/>
              <w:ind w:firstLineChars="200" w:firstLine="420"/>
              <w:jc w:val="left"/>
              <w:rPr>
                <w:rFonts w:ascii="宋体" w:hAnsi="宋体"/>
                <w:color w:val="000000"/>
                <w:szCs w:val="21"/>
              </w:rPr>
            </w:pPr>
            <w:r>
              <w:rPr>
                <w:rFonts w:ascii="宋体" w:hAnsi="宋体"/>
                <w:noProof/>
                <w:color w:val="000000"/>
                <w:szCs w:val="21"/>
              </w:rPr>
              <mc:AlternateContent>
                <mc:Choice Requires="wps">
                  <w:drawing>
                    <wp:anchor distT="0" distB="0" distL="114300" distR="114300" simplePos="0" relativeHeight="251660288" behindDoc="0" locked="0" layoutInCell="1" allowOverlap="1">
                      <wp:simplePos x="0" y="0"/>
                      <wp:positionH relativeFrom="column">
                        <wp:posOffset>-55245</wp:posOffset>
                      </wp:positionH>
                      <wp:positionV relativeFrom="paragraph">
                        <wp:posOffset>52070</wp:posOffset>
                      </wp:positionV>
                      <wp:extent cx="1099185" cy="960755"/>
                      <wp:effectExtent l="0" t="0" r="5715" b="10795"/>
                      <wp:wrapNone/>
                      <wp:docPr id="11" name="直接连接符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99185" cy="960755"/>
                              </a:xfrm>
                              <a:prstGeom prst="line">
                                <a:avLst/>
                              </a:prstGeom>
                              <a:noFill/>
                              <a:ln w="9525">
                                <a:solidFill>
                                  <a:srgbClr val="000000"/>
                                </a:solidFill>
                                <a:round/>
                              </a:ln>
                              <a:effectLst/>
                            </wps:spPr>
                            <wps:bodyPr/>
                          </wps:wsp>
                        </a:graphicData>
                      </a:graphic>
                    </wp:anchor>
                  </w:drawing>
                </mc:Choice>
                <mc:Fallback xmlns:wpsCustomData="http://www.wps.cn/officeDocument/2013/wpsCustomData">
                  <w:pict>
                    <v:line id="_x0000_s1026" o:spid="_x0000_s1026" o:spt="20" style="position:absolute;left:0pt;margin-left:-4.35pt;margin-top:4.1pt;height:75.65pt;width:86.55pt;z-index:251660288;mso-width-relative:page;mso-height-relative:page;" filled="f" stroked="t" coordsize="21600,21600" o:gfxdata="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M64izLYAAAACAEAAA8AAAAAAAAAAQAgAAAA&#10;IgAAAGRycy9kb3ducmV2LnhtbFBLAQIUABQAAAAIAIdO4kATa12M0gEAAHEDAAAOAAAAAAAAAAEA&#10;IAAAACcBAABkcnMvZTJvRG9jLnhtbFBLBQYAAAAABgAGAFkBAABrBQAAAAA=&#10;">
                      <v:fill on="f" focussize="0,0"/>
                      <v:stroke color="#000000" joinstyle="round"/>
                      <v:imagedata o:title=""/>
                      <o:lock v:ext="edit" aspectratio="f"/>
                    </v:line>
                  </w:pict>
                </mc:Fallback>
              </mc:AlternateContent>
            </w:r>
            <w:r>
              <w:rPr>
                <w:rFonts w:ascii="宋体" w:hAnsi="宋体" w:hint="eastAsia"/>
                <w:color w:val="000000"/>
                <w:szCs w:val="21"/>
              </w:rPr>
              <w:t>竞赛级别</w:t>
            </w:r>
          </w:p>
          <w:p w:rsidR="00F66382" w:rsidRDefault="00E7116C">
            <w:pPr>
              <w:spacing w:line="520" w:lineRule="exact"/>
              <w:ind w:firstLineChars="200" w:firstLine="420"/>
              <w:jc w:val="left"/>
              <w:rPr>
                <w:rFonts w:ascii="宋体" w:hAnsi="宋体"/>
                <w:color w:val="000000"/>
                <w:szCs w:val="21"/>
              </w:rPr>
            </w:pPr>
            <w:r>
              <w:rPr>
                <w:rFonts w:ascii="宋体" w:hAnsi="宋体"/>
                <w:noProof/>
                <w:color w:val="000000"/>
                <w:szCs w:val="21"/>
              </w:rPr>
              <mc:AlternateContent>
                <mc:Choice Requires="wps">
                  <w:drawing>
                    <wp:anchor distT="0" distB="0" distL="114300" distR="114300" simplePos="0" relativeHeight="251661312" behindDoc="0" locked="0" layoutInCell="1" allowOverlap="1">
                      <wp:simplePos x="0" y="0"/>
                      <wp:positionH relativeFrom="column">
                        <wp:posOffset>1043940</wp:posOffset>
                      </wp:positionH>
                      <wp:positionV relativeFrom="paragraph">
                        <wp:posOffset>15875</wp:posOffset>
                      </wp:positionV>
                      <wp:extent cx="79375" cy="79375"/>
                      <wp:effectExtent l="0" t="0" r="0" b="0"/>
                      <wp:wrapNone/>
                      <wp:docPr id="10" name="文本框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375" cy="79375"/>
                              </a:xfrm>
                              <a:prstGeom prst="rect">
                                <a:avLst/>
                              </a:prstGeom>
                              <a:noFill/>
                              <a:ln>
                                <a:noFill/>
                              </a:ln>
                              <a:effectLst/>
                            </wps:spPr>
                            <wps:txbx>
                              <w:txbxContent>
                                <w:p w:rsidR="00F66382" w:rsidRDefault="00F66382">
                                  <w:pPr>
                                    <w:snapToGrid w:val="0"/>
                                    <w:ind w:firstLine="480"/>
                                  </w:pPr>
                                </w:p>
                              </w:txbxContent>
                            </wps:txbx>
                            <wps:bodyPr rot="0" vert="horz" wrap="square" lIns="0" tIns="0" rIns="0" bIns="0" anchor="t" anchorCtr="0" upright="1">
                              <a:noAutofit/>
                            </wps:bodyPr>
                          </wps:wsp>
                        </a:graphicData>
                      </a:graphic>
                    </wp:anchor>
                  </w:drawing>
                </mc:Choice>
                <mc:Fallback xmlns:wpsCustomData="http://www.wps.cn/officeDocument/2013/wpsCustomData">
                  <w:pict>
                    <v:shape id="_x0000_s1026" o:spid="_x0000_s1026" o:spt="202" type="#_x0000_t202" style="position:absolute;left:0pt;margin-left:82.2pt;margin-top:1.25pt;height:6.25pt;width:6.25pt;z-index:251661312;mso-width-relative:page;mso-height-relative:page;" filled="f" stroked="f" coordsize="21600,21600" o:gfxdata="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FNk5pnXAAAACAEAAA8AAAAAAAAAAQAgAAAAIgAAAGRycy9kb3ducmV2LnhtbFBLAQIUABQA&#10;AAAIAIdO4kDliiW98QEAAMQDAAAOAAAAAAAAAAEAIAAAACYBAABkcnMvZTJvRG9jLnhtbFBLBQYA&#10;AAAABgAGAFkBAACJBQAAAAA=&#10;">
                      <v:fill on="f" focussize="0,0"/>
                      <v:stroke on="f"/>
                      <v:imagedata o:title=""/>
                      <o:lock v:ext="edit" aspectratio="f"/>
                      <v:textbox inset="0mm,0mm,0mm,0mm">
                        <w:txbxContent>
                          <w:p>
                            <w:pPr>
                              <w:snapToGrid w:val="0"/>
                              <w:ind w:firstLine="480"/>
                            </w:pPr>
                          </w:p>
                        </w:txbxContent>
                      </v:textbox>
                    </v:shape>
                  </w:pict>
                </mc:Fallback>
              </mc:AlternateContent>
            </w:r>
          </w:p>
          <w:p w:rsidR="00F66382" w:rsidRDefault="00E7116C">
            <w:pPr>
              <w:spacing w:line="520" w:lineRule="exact"/>
              <w:jc w:val="left"/>
              <w:rPr>
                <w:rFonts w:ascii="宋体" w:hAnsi="宋体"/>
                <w:color w:val="000000"/>
                <w:szCs w:val="21"/>
              </w:rPr>
            </w:pPr>
            <w:r>
              <w:rPr>
                <w:rFonts w:ascii="宋体" w:hAnsi="宋体" w:hint="eastAsia"/>
                <w:color w:val="000000"/>
                <w:szCs w:val="21"/>
              </w:rPr>
              <w:t>获奖等级</w:t>
            </w:r>
          </w:p>
        </w:tc>
        <w:tc>
          <w:tcPr>
            <w:tcW w:w="1276" w:type="dxa"/>
            <w:tcBorders>
              <w:top w:val="single" w:sz="4" w:space="0" w:color="auto"/>
              <w:left w:val="single" w:sz="4" w:space="0" w:color="auto"/>
              <w:bottom w:val="single" w:sz="4" w:space="0" w:color="auto"/>
              <w:right w:val="single" w:sz="4" w:space="0" w:color="auto"/>
            </w:tcBorders>
            <w:vAlign w:val="center"/>
          </w:tcPr>
          <w:p w:rsidR="00F66382" w:rsidRDefault="00E7116C">
            <w:pPr>
              <w:spacing w:line="520" w:lineRule="exact"/>
              <w:jc w:val="center"/>
              <w:rPr>
                <w:rFonts w:ascii="宋体" w:hAnsi="宋体"/>
                <w:color w:val="000000"/>
                <w:szCs w:val="21"/>
              </w:rPr>
            </w:pPr>
            <w:r>
              <w:rPr>
                <w:rFonts w:ascii="宋体" w:hAnsi="宋体" w:hint="eastAsia"/>
                <w:color w:val="000000"/>
                <w:szCs w:val="21"/>
              </w:rPr>
              <w:t>国际级</w:t>
            </w:r>
          </w:p>
        </w:tc>
        <w:tc>
          <w:tcPr>
            <w:tcW w:w="1418" w:type="dxa"/>
            <w:tcBorders>
              <w:top w:val="single" w:sz="4" w:space="0" w:color="auto"/>
              <w:left w:val="single" w:sz="4" w:space="0" w:color="auto"/>
              <w:bottom w:val="single" w:sz="4" w:space="0" w:color="auto"/>
              <w:right w:val="single" w:sz="4" w:space="0" w:color="auto"/>
            </w:tcBorders>
            <w:vAlign w:val="center"/>
          </w:tcPr>
          <w:p w:rsidR="00F66382" w:rsidRDefault="00E7116C">
            <w:pPr>
              <w:spacing w:line="520" w:lineRule="exact"/>
              <w:ind w:firstLineChars="100" w:firstLine="210"/>
              <w:rPr>
                <w:rFonts w:ascii="宋体" w:hAnsi="宋体"/>
                <w:color w:val="000000"/>
                <w:szCs w:val="21"/>
              </w:rPr>
            </w:pPr>
            <w:r>
              <w:rPr>
                <w:rFonts w:ascii="宋体" w:hAnsi="宋体" w:hint="eastAsia"/>
                <w:color w:val="000000"/>
                <w:szCs w:val="21"/>
              </w:rPr>
              <w:t>国家级</w:t>
            </w:r>
          </w:p>
        </w:tc>
        <w:tc>
          <w:tcPr>
            <w:tcW w:w="1417" w:type="dxa"/>
            <w:tcBorders>
              <w:top w:val="single" w:sz="4" w:space="0" w:color="auto"/>
              <w:left w:val="single" w:sz="4" w:space="0" w:color="auto"/>
              <w:bottom w:val="single" w:sz="4" w:space="0" w:color="auto"/>
              <w:right w:val="single" w:sz="4" w:space="0" w:color="auto"/>
            </w:tcBorders>
            <w:vAlign w:val="center"/>
          </w:tcPr>
          <w:p w:rsidR="00F66382" w:rsidRDefault="00E7116C">
            <w:pPr>
              <w:spacing w:line="520" w:lineRule="exact"/>
              <w:ind w:firstLineChars="100" w:firstLine="210"/>
              <w:jc w:val="left"/>
              <w:rPr>
                <w:rFonts w:ascii="宋体" w:hAnsi="宋体"/>
                <w:color w:val="000000"/>
                <w:szCs w:val="21"/>
              </w:rPr>
            </w:pPr>
            <w:r>
              <w:rPr>
                <w:rFonts w:ascii="宋体" w:hAnsi="宋体" w:hint="eastAsia"/>
                <w:color w:val="000000"/>
                <w:szCs w:val="21"/>
              </w:rPr>
              <w:t>省部级</w:t>
            </w:r>
            <w:r>
              <w:rPr>
                <w:rFonts w:ascii="宋体" w:hAnsi="宋体" w:hint="eastAsia"/>
                <w:color w:val="000000"/>
                <w:szCs w:val="21"/>
              </w:rPr>
              <w:t xml:space="preserve"> </w:t>
            </w:r>
          </w:p>
          <w:p w:rsidR="00F66382" w:rsidRDefault="00E7116C">
            <w:pPr>
              <w:spacing w:line="520" w:lineRule="exact"/>
              <w:rPr>
                <w:rFonts w:ascii="宋体" w:hAnsi="宋体"/>
                <w:color w:val="000000"/>
                <w:szCs w:val="21"/>
              </w:rPr>
            </w:pPr>
            <w:r>
              <w:rPr>
                <w:rFonts w:ascii="宋体" w:hAnsi="宋体" w:hint="eastAsia"/>
                <w:color w:val="000000"/>
                <w:szCs w:val="21"/>
                <w:highlight w:val="lightGray"/>
              </w:rPr>
              <w:t>（含直辖市）</w:t>
            </w:r>
          </w:p>
        </w:tc>
        <w:tc>
          <w:tcPr>
            <w:tcW w:w="1134" w:type="dxa"/>
            <w:tcBorders>
              <w:top w:val="single" w:sz="4" w:space="0" w:color="auto"/>
              <w:left w:val="single" w:sz="4" w:space="0" w:color="auto"/>
              <w:bottom w:val="single" w:sz="4" w:space="0" w:color="auto"/>
              <w:right w:val="single" w:sz="4" w:space="0" w:color="auto"/>
            </w:tcBorders>
            <w:vAlign w:val="center"/>
          </w:tcPr>
          <w:p w:rsidR="00F66382" w:rsidRDefault="00E7116C">
            <w:pPr>
              <w:spacing w:line="520" w:lineRule="exact"/>
              <w:ind w:firstLineChars="200" w:firstLine="420"/>
              <w:rPr>
                <w:rFonts w:ascii="宋体" w:hAnsi="宋体"/>
                <w:color w:val="000000"/>
                <w:szCs w:val="21"/>
              </w:rPr>
            </w:pPr>
            <w:r>
              <w:rPr>
                <w:rFonts w:ascii="宋体" w:hAnsi="宋体" w:hint="eastAsia"/>
                <w:color w:val="000000"/>
                <w:szCs w:val="21"/>
              </w:rPr>
              <w:t>校级</w:t>
            </w:r>
          </w:p>
        </w:tc>
        <w:tc>
          <w:tcPr>
            <w:tcW w:w="1276" w:type="dxa"/>
            <w:tcBorders>
              <w:top w:val="single" w:sz="4" w:space="0" w:color="auto"/>
              <w:left w:val="single" w:sz="4" w:space="0" w:color="auto"/>
              <w:bottom w:val="single" w:sz="4" w:space="0" w:color="auto"/>
              <w:right w:val="single" w:sz="4" w:space="0" w:color="auto"/>
            </w:tcBorders>
            <w:vAlign w:val="center"/>
          </w:tcPr>
          <w:p w:rsidR="00F66382" w:rsidRDefault="00E7116C">
            <w:pPr>
              <w:spacing w:line="520" w:lineRule="exact"/>
              <w:ind w:firstLineChars="100" w:firstLine="210"/>
              <w:rPr>
                <w:rFonts w:ascii="宋体" w:hAnsi="宋体"/>
                <w:color w:val="000000"/>
                <w:szCs w:val="21"/>
              </w:rPr>
            </w:pPr>
            <w:r>
              <w:rPr>
                <w:rFonts w:ascii="宋体" w:hAnsi="宋体" w:hint="eastAsia"/>
                <w:color w:val="000000"/>
                <w:szCs w:val="21"/>
              </w:rPr>
              <w:t>院级</w:t>
            </w:r>
          </w:p>
        </w:tc>
      </w:tr>
      <w:tr w:rsidR="00F66382">
        <w:tc>
          <w:tcPr>
            <w:tcW w:w="1809" w:type="dxa"/>
            <w:tcBorders>
              <w:top w:val="single" w:sz="4" w:space="0" w:color="auto"/>
              <w:left w:val="single" w:sz="4" w:space="0" w:color="auto"/>
              <w:bottom w:val="single" w:sz="4" w:space="0" w:color="auto"/>
              <w:right w:val="single" w:sz="4" w:space="0" w:color="auto"/>
            </w:tcBorders>
            <w:vAlign w:val="center"/>
          </w:tcPr>
          <w:p w:rsidR="00F66382" w:rsidRDefault="00E7116C">
            <w:pPr>
              <w:spacing w:line="520" w:lineRule="exact"/>
              <w:ind w:firstLineChars="200" w:firstLine="420"/>
              <w:jc w:val="left"/>
              <w:rPr>
                <w:rFonts w:ascii="宋体" w:hAnsi="宋体"/>
                <w:color w:val="000000"/>
                <w:szCs w:val="21"/>
              </w:rPr>
            </w:pPr>
            <w:r>
              <w:rPr>
                <w:rFonts w:ascii="宋体" w:hAnsi="宋体" w:hint="eastAsia"/>
                <w:color w:val="000000"/>
                <w:szCs w:val="21"/>
              </w:rPr>
              <w:t>一等奖</w:t>
            </w:r>
          </w:p>
        </w:tc>
        <w:tc>
          <w:tcPr>
            <w:tcW w:w="1276" w:type="dxa"/>
            <w:tcBorders>
              <w:top w:val="single" w:sz="4" w:space="0" w:color="auto"/>
              <w:left w:val="single" w:sz="4" w:space="0" w:color="auto"/>
              <w:bottom w:val="single" w:sz="4" w:space="0" w:color="auto"/>
              <w:right w:val="single" w:sz="4" w:space="0" w:color="auto"/>
            </w:tcBorders>
            <w:vAlign w:val="center"/>
          </w:tcPr>
          <w:p w:rsidR="00F66382" w:rsidRDefault="00E7116C">
            <w:pPr>
              <w:spacing w:line="520" w:lineRule="exact"/>
              <w:ind w:firstLineChars="200" w:firstLine="420"/>
              <w:jc w:val="left"/>
              <w:rPr>
                <w:color w:val="000000"/>
                <w:szCs w:val="21"/>
              </w:rPr>
            </w:pPr>
            <w:r>
              <w:rPr>
                <w:color w:val="000000"/>
                <w:szCs w:val="21"/>
              </w:rPr>
              <w:t>100</w:t>
            </w:r>
          </w:p>
        </w:tc>
        <w:tc>
          <w:tcPr>
            <w:tcW w:w="1418" w:type="dxa"/>
            <w:tcBorders>
              <w:top w:val="single" w:sz="4" w:space="0" w:color="auto"/>
              <w:left w:val="single" w:sz="4" w:space="0" w:color="auto"/>
              <w:bottom w:val="single" w:sz="4" w:space="0" w:color="auto"/>
              <w:right w:val="single" w:sz="4" w:space="0" w:color="auto"/>
            </w:tcBorders>
            <w:vAlign w:val="center"/>
          </w:tcPr>
          <w:p w:rsidR="00F66382" w:rsidRDefault="00E7116C">
            <w:pPr>
              <w:spacing w:line="520" w:lineRule="exact"/>
              <w:ind w:firstLineChars="200" w:firstLine="420"/>
              <w:jc w:val="left"/>
              <w:rPr>
                <w:color w:val="000000"/>
                <w:szCs w:val="21"/>
              </w:rPr>
            </w:pPr>
            <w:r>
              <w:rPr>
                <w:color w:val="000000"/>
                <w:szCs w:val="21"/>
              </w:rPr>
              <w:t>80</w:t>
            </w:r>
          </w:p>
        </w:tc>
        <w:tc>
          <w:tcPr>
            <w:tcW w:w="1417" w:type="dxa"/>
            <w:tcBorders>
              <w:top w:val="single" w:sz="4" w:space="0" w:color="auto"/>
              <w:left w:val="single" w:sz="4" w:space="0" w:color="auto"/>
              <w:bottom w:val="single" w:sz="4" w:space="0" w:color="auto"/>
              <w:right w:val="single" w:sz="4" w:space="0" w:color="auto"/>
            </w:tcBorders>
            <w:vAlign w:val="center"/>
          </w:tcPr>
          <w:p w:rsidR="00F66382" w:rsidRDefault="00E7116C">
            <w:pPr>
              <w:spacing w:line="520" w:lineRule="exact"/>
              <w:ind w:firstLineChars="200" w:firstLine="420"/>
              <w:jc w:val="left"/>
              <w:rPr>
                <w:color w:val="000000"/>
                <w:szCs w:val="21"/>
              </w:rPr>
            </w:pPr>
            <w:r>
              <w:rPr>
                <w:color w:val="000000"/>
                <w:szCs w:val="21"/>
              </w:rPr>
              <w:t>40</w:t>
            </w:r>
          </w:p>
        </w:tc>
        <w:tc>
          <w:tcPr>
            <w:tcW w:w="1134" w:type="dxa"/>
            <w:tcBorders>
              <w:top w:val="single" w:sz="4" w:space="0" w:color="auto"/>
              <w:left w:val="single" w:sz="4" w:space="0" w:color="auto"/>
              <w:bottom w:val="single" w:sz="4" w:space="0" w:color="auto"/>
              <w:right w:val="single" w:sz="4" w:space="0" w:color="auto"/>
            </w:tcBorders>
            <w:vAlign w:val="center"/>
          </w:tcPr>
          <w:p w:rsidR="00F66382" w:rsidRDefault="00E7116C">
            <w:pPr>
              <w:spacing w:line="520" w:lineRule="exact"/>
              <w:ind w:firstLineChars="200" w:firstLine="420"/>
              <w:jc w:val="left"/>
              <w:rPr>
                <w:color w:val="000000"/>
                <w:szCs w:val="21"/>
              </w:rPr>
            </w:pPr>
            <w:r>
              <w:rPr>
                <w:color w:val="000000"/>
                <w:szCs w:val="21"/>
              </w:rPr>
              <w:t>15</w:t>
            </w:r>
          </w:p>
        </w:tc>
        <w:tc>
          <w:tcPr>
            <w:tcW w:w="1276" w:type="dxa"/>
            <w:tcBorders>
              <w:top w:val="single" w:sz="4" w:space="0" w:color="auto"/>
              <w:left w:val="single" w:sz="4" w:space="0" w:color="auto"/>
              <w:bottom w:val="single" w:sz="4" w:space="0" w:color="auto"/>
              <w:right w:val="single" w:sz="4" w:space="0" w:color="auto"/>
            </w:tcBorders>
          </w:tcPr>
          <w:p w:rsidR="00F66382" w:rsidRDefault="00E7116C">
            <w:pPr>
              <w:spacing w:line="520" w:lineRule="exact"/>
              <w:ind w:firstLineChars="200" w:firstLine="420"/>
              <w:jc w:val="left"/>
              <w:rPr>
                <w:color w:val="000000"/>
                <w:szCs w:val="21"/>
              </w:rPr>
            </w:pPr>
            <w:r>
              <w:rPr>
                <w:color w:val="000000"/>
                <w:szCs w:val="21"/>
              </w:rPr>
              <w:t>5</w:t>
            </w:r>
          </w:p>
        </w:tc>
      </w:tr>
      <w:tr w:rsidR="00F66382">
        <w:tc>
          <w:tcPr>
            <w:tcW w:w="1809" w:type="dxa"/>
            <w:tcBorders>
              <w:top w:val="single" w:sz="4" w:space="0" w:color="auto"/>
              <w:left w:val="single" w:sz="4" w:space="0" w:color="auto"/>
              <w:bottom w:val="single" w:sz="4" w:space="0" w:color="auto"/>
              <w:right w:val="single" w:sz="4" w:space="0" w:color="auto"/>
            </w:tcBorders>
            <w:vAlign w:val="center"/>
          </w:tcPr>
          <w:p w:rsidR="00F66382" w:rsidRDefault="00E7116C">
            <w:pPr>
              <w:spacing w:line="520" w:lineRule="exact"/>
              <w:ind w:firstLineChars="200" w:firstLine="420"/>
              <w:jc w:val="left"/>
              <w:rPr>
                <w:rFonts w:ascii="宋体" w:hAnsi="宋体"/>
                <w:color w:val="000000"/>
                <w:szCs w:val="21"/>
              </w:rPr>
            </w:pPr>
            <w:r>
              <w:rPr>
                <w:rFonts w:ascii="宋体" w:hAnsi="宋体" w:hint="eastAsia"/>
                <w:color w:val="000000"/>
                <w:szCs w:val="21"/>
              </w:rPr>
              <w:t>二等奖</w:t>
            </w:r>
          </w:p>
        </w:tc>
        <w:tc>
          <w:tcPr>
            <w:tcW w:w="1276" w:type="dxa"/>
            <w:tcBorders>
              <w:top w:val="single" w:sz="4" w:space="0" w:color="auto"/>
              <w:left w:val="single" w:sz="4" w:space="0" w:color="auto"/>
              <w:bottom w:val="single" w:sz="4" w:space="0" w:color="auto"/>
              <w:right w:val="single" w:sz="4" w:space="0" w:color="auto"/>
            </w:tcBorders>
            <w:vAlign w:val="center"/>
          </w:tcPr>
          <w:p w:rsidR="00F66382" w:rsidRDefault="00E7116C">
            <w:pPr>
              <w:spacing w:line="520" w:lineRule="exact"/>
              <w:ind w:firstLineChars="200" w:firstLine="420"/>
              <w:jc w:val="left"/>
              <w:rPr>
                <w:color w:val="000000"/>
                <w:szCs w:val="21"/>
              </w:rPr>
            </w:pPr>
            <w:r>
              <w:rPr>
                <w:color w:val="000000"/>
                <w:szCs w:val="21"/>
              </w:rPr>
              <w:t>80</w:t>
            </w:r>
          </w:p>
        </w:tc>
        <w:tc>
          <w:tcPr>
            <w:tcW w:w="1418" w:type="dxa"/>
            <w:tcBorders>
              <w:top w:val="single" w:sz="4" w:space="0" w:color="auto"/>
              <w:left w:val="single" w:sz="4" w:space="0" w:color="auto"/>
              <w:bottom w:val="single" w:sz="4" w:space="0" w:color="auto"/>
              <w:right w:val="single" w:sz="4" w:space="0" w:color="auto"/>
            </w:tcBorders>
            <w:vAlign w:val="center"/>
          </w:tcPr>
          <w:p w:rsidR="00F66382" w:rsidRDefault="00E7116C">
            <w:pPr>
              <w:spacing w:line="520" w:lineRule="exact"/>
              <w:ind w:firstLineChars="200" w:firstLine="420"/>
              <w:jc w:val="left"/>
              <w:rPr>
                <w:color w:val="000000"/>
                <w:szCs w:val="21"/>
              </w:rPr>
            </w:pPr>
            <w:r>
              <w:rPr>
                <w:color w:val="000000"/>
                <w:szCs w:val="21"/>
              </w:rPr>
              <w:t>60</w:t>
            </w:r>
          </w:p>
        </w:tc>
        <w:tc>
          <w:tcPr>
            <w:tcW w:w="1417" w:type="dxa"/>
            <w:tcBorders>
              <w:top w:val="single" w:sz="4" w:space="0" w:color="auto"/>
              <w:left w:val="single" w:sz="4" w:space="0" w:color="auto"/>
              <w:bottom w:val="single" w:sz="4" w:space="0" w:color="auto"/>
              <w:right w:val="single" w:sz="4" w:space="0" w:color="auto"/>
            </w:tcBorders>
            <w:vAlign w:val="center"/>
          </w:tcPr>
          <w:p w:rsidR="00F66382" w:rsidRDefault="00E7116C">
            <w:pPr>
              <w:spacing w:line="520" w:lineRule="exact"/>
              <w:ind w:firstLineChars="200" w:firstLine="420"/>
              <w:jc w:val="left"/>
              <w:rPr>
                <w:color w:val="000000"/>
                <w:szCs w:val="21"/>
              </w:rPr>
            </w:pPr>
            <w:r>
              <w:rPr>
                <w:color w:val="000000"/>
                <w:szCs w:val="21"/>
              </w:rPr>
              <w:t>30</w:t>
            </w:r>
          </w:p>
        </w:tc>
        <w:tc>
          <w:tcPr>
            <w:tcW w:w="1134" w:type="dxa"/>
            <w:tcBorders>
              <w:top w:val="single" w:sz="4" w:space="0" w:color="auto"/>
              <w:left w:val="single" w:sz="4" w:space="0" w:color="auto"/>
              <w:bottom w:val="single" w:sz="4" w:space="0" w:color="auto"/>
              <w:right w:val="single" w:sz="4" w:space="0" w:color="auto"/>
            </w:tcBorders>
            <w:vAlign w:val="center"/>
          </w:tcPr>
          <w:p w:rsidR="00F66382" w:rsidRDefault="00E7116C">
            <w:pPr>
              <w:spacing w:line="520" w:lineRule="exact"/>
              <w:ind w:firstLineChars="200" w:firstLine="420"/>
              <w:jc w:val="left"/>
              <w:rPr>
                <w:color w:val="000000"/>
                <w:szCs w:val="21"/>
              </w:rPr>
            </w:pPr>
            <w:r>
              <w:rPr>
                <w:color w:val="000000"/>
                <w:szCs w:val="21"/>
              </w:rPr>
              <w:t>10</w:t>
            </w:r>
          </w:p>
        </w:tc>
        <w:tc>
          <w:tcPr>
            <w:tcW w:w="1276" w:type="dxa"/>
            <w:tcBorders>
              <w:top w:val="single" w:sz="4" w:space="0" w:color="auto"/>
              <w:left w:val="single" w:sz="4" w:space="0" w:color="auto"/>
              <w:bottom w:val="single" w:sz="4" w:space="0" w:color="auto"/>
              <w:right w:val="single" w:sz="4" w:space="0" w:color="auto"/>
            </w:tcBorders>
          </w:tcPr>
          <w:p w:rsidR="00F66382" w:rsidRDefault="00E7116C">
            <w:pPr>
              <w:spacing w:line="520" w:lineRule="exact"/>
              <w:ind w:firstLineChars="200" w:firstLine="420"/>
              <w:jc w:val="left"/>
              <w:rPr>
                <w:color w:val="000000"/>
                <w:szCs w:val="21"/>
              </w:rPr>
            </w:pPr>
            <w:r>
              <w:rPr>
                <w:color w:val="000000"/>
                <w:szCs w:val="21"/>
              </w:rPr>
              <w:t>3</w:t>
            </w:r>
          </w:p>
        </w:tc>
      </w:tr>
      <w:tr w:rsidR="00F66382">
        <w:tc>
          <w:tcPr>
            <w:tcW w:w="1809" w:type="dxa"/>
            <w:tcBorders>
              <w:top w:val="single" w:sz="4" w:space="0" w:color="auto"/>
              <w:left w:val="single" w:sz="4" w:space="0" w:color="auto"/>
              <w:bottom w:val="single" w:sz="4" w:space="0" w:color="auto"/>
              <w:right w:val="single" w:sz="4" w:space="0" w:color="auto"/>
            </w:tcBorders>
            <w:vAlign w:val="center"/>
          </w:tcPr>
          <w:p w:rsidR="00F66382" w:rsidRDefault="00E7116C">
            <w:pPr>
              <w:spacing w:line="520" w:lineRule="exact"/>
              <w:ind w:firstLineChars="200" w:firstLine="420"/>
              <w:jc w:val="left"/>
              <w:rPr>
                <w:rFonts w:ascii="宋体" w:hAnsi="宋体"/>
                <w:color w:val="000000"/>
                <w:szCs w:val="21"/>
              </w:rPr>
            </w:pPr>
            <w:r>
              <w:rPr>
                <w:rFonts w:ascii="宋体" w:hAnsi="宋体" w:hint="eastAsia"/>
                <w:color w:val="000000"/>
                <w:szCs w:val="21"/>
              </w:rPr>
              <w:t>三等奖</w:t>
            </w:r>
          </w:p>
        </w:tc>
        <w:tc>
          <w:tcPr>
            <w:tcW w:w="1276" w:type="dxa"/>
            <w:tcBorders>
              <w:top w:val="single" w:sz="4" w:space="0" w:color="auto"/>
              <w:left w:val="single" w:sz="4" w:space="0" w:color="auto"/>
              <w:bottom w:val="single" w:sz="4" w:space="0" w:color="auto"/>
              <w:right w:val="single" w:sz="4" w:space="0" w:color="auto"/>
            </w:tcBorders>
            <w:vAlign w:val="center"/>
          </w:tcPr>
          <w:p w:rsidR="00F66382" w:rsidRDefault="00E7116C">
            <w:pPr>
              <w:spacing w:line="520" w:lineRule="exact"/>
              <w:ind w:firstLineChars="200" w:firstLine="420"/>
              <w:jc w:val="left"/>
              <w:rPr>
                <w:color w:val="000000"/>
                <w:szCs w:val="21"/>
              </w:rPr>
            </w:pPr>
            <w:r>
              <w:rPr>
                <w:color w:val="000000"/>
                <w:szCs w:val="21"/>
              </w:rPr>
              <w:t>50</w:t>
            </w:r>
          </w:p>
        </w:tc>
        <w:tc>
          <w:tcPr>
            <w:tcW w:w="1418" w:type="dxa"/>
            <w:tcBorders>
              <w:top w:val="single" w:sz="4" w:space="0" w:color="auto"/>
              <w:left w:val="single" w:sz="4" w:space="0" w:color="auto"/>
              <w:bottom w:val="single" w:sz="4" w:space="0" w:color="auto"/>
              <w:right w:val="single" w:sz="4" w:space="0" w:color="auto"/>
            </w:tcBorders>
            <w:vAlign w:val="center"/>
          </w:tcPr>
          <w:p w:rsidR="00F66382" w:rsidRDefault="00E7116C">
            <w:pPr>
              <w:spacing w:line="520" w:lineRule="exact"/>
              <w:ind w:firstLineChars="200" w:firstLine="420"/>
              <w:jc w:val="left"/>
              <w:rPr>
                <w:color w:val="000000"/>
                <w:szCs w:val="21"/>
              </w:rPr>
            </w:pPr>
            <w:r>
              <w:rPr>
                <w:color w:val="000000"/>
                <w:szCs w:val="21"/>
              </w:rPr>
              <w:t>40</w:t>
            </w:r>
          </w:p>
        </w:tc>
        <w:tc>
          <w:tcPr>
            <w:tcW w:w="1417" w:type="dxa"/>
            <w:tcBorders>
              <w:top w:val="single" w:sz="4" w:space="0" w:color="auto"/>
              <w:left w:val="single" w:sz="4" w:space="0" w:color="auto"/>
              <w:bottom w:val="single" w:sz="4" w:space="0" w:color="auto"/>
              <w:right w:val="single" w:sz="4" w:space="0" w:color="auto"/>
            </w:tcBorders>
            <w:vAlign w:val="center"/>
          </w:tcPr>
          <w:p w:rsidR="00F66382" w:rsidRDefault="00E7116C">
            <w:pPr>
              <w:spacing w:line="520" w:lineRule="exact"/>
              <w:ind w:firstLineChars="200" w:firstLine="420"/>
              <w:jc w:val="left"/>
              <w:rPr>
                <w:color w:val="000000"/>
                <w:szCs w:val="21"/>
              </w:rPr>
            </w:pPr>
            <w:r>
              <w:rPr>
                <w:color w:val="000000"/>
                <w:szCs w:val="21"/>
              </w:rPr>
              <w:t>20</w:t>
            </w:r>
          </w:p>
        </w:tc>
        <w:tc>
          <w:tcPr>
            <w:tcW w:w="1134" w:type="dxa"/>
            <w:tcBorders>
              <w:top w:val="single" w:sz="4" w:space="0" w:color="auto"/>
              <w:left w:val="single" w:sz="4" w:space="0" w:color="auto"/>
              <w:bottom w:val="single" w:sz="4" w:space="0" w:color="auto"/>
              <w:right w:val="single" w:sz="4" w:space="0" w:color="auto"/>
            </w:tcBorders>
            <w:vAlign w:val="center"/>
          </w:tcPr>
          <w:p w:rsidR="00F66382" w:rsidRDefault="00E7116C">
            <w:pPr>
              <w:spacing w:line="520" w:lineRule="exact"/>
              <w:ind w:firstLineChars="200" w:firstLine="420"/>
              <w:jc w:val="left"/>
              <w:rPr>
                <w:color w:val="000000"/>
                <w:szCs w:val="21"/>
              </w:rPr>
            </w:pPr>
            <w:r>
              <w:rPr>
                <w:color w:val="000000"/>
                <w:szCs w:val="21"/>
              </w:rPr>
              <w:t>8</w:t>
            </w:r>
          </w:p>
        </w:tc>
        <w:tc>
          <w:tcPr>
            <w:tcW w:w="1276" w:type="dxa"/>
            <w:tcBorders>
              <w:top w:val="single" w:sz="4" w:space="0" w:color="auto"/>
              <w:left w:val="single" w:sz="4" w:space="0" w:color="auto"/>
              <w:bottom w:val="single" w:sz="4" w:space="0" w:color="auto"/>
              <w:right w:val="single" w:sz="4" w:space="0" w:color="auto"/>
            </w:tcBorders>
          </w:tcPr>
          <w:p w:rsidR="00F66382" w:rsidRDefault="00E7116C">
            <w:pPr>
              <w:spacing w:line="520" w:lineRule="exact"/>
              <w:ind w:firstLineChars="200" w:firstLine="420"/>
              <w:jc w:val="left"/>
              <w:rPr>
                <w:color w:val="000000"/>
                <w:szCs w:val="21"/>
              </w:rPr>
            </w:pPr>
            <w:r>
              <w:rPr>
                <w:color w:val="000000"/>
                <w:szCs w:val="21"/>
              </w:rPr>
              <w:t>2</w:t>
            </w:r>
          </w:p>
        </w:tc>
      </w:tr>
      <w:tr w:rsidR="00F66382">
        <w:tc>
          <w:tcPr>
            <w:tcW w:w="1809" w:type="dxa"/>
            <w:tcBorders>
              <w:top w:val="single" w:sz="4" w:space="0" w:color="auto"/>
              <w:left w:val="single" w:sz="4" w:space="0" w:color="auto"/>
              <w:bottom w:val="single" w:sz="4" w:space="0" w:color="auto"/>
              <w:right w:val="single" w:sz="4" w:space="0" w:color="auto"/>
            </w:tcBorders>
            <w:vAlign w:val="center"/>
          </w:tcPr>
          <w:p w:rsidR="00F66382" w:rsidRDefault="00E7116C">
            <w:pPr>
              <w:spacing w:line="520" w:lineRule="exact"/>
              <w:ind w:firstLineChars="200" w:firstLine="420"/>
              <w:jc w:val="left"/>
              <w:rPr>
                <w:rFonts w:ascii="宋体" w:hAnsi="宋体"/>
                <w:color w:val="000000"/>
                <w:szCs w:val="21"/>
              </w:rPr>
            </w:pPr>
            <w:r>
              <w:rPr>
                <w:rFonts w:ascii="宋体" w:hAnsi="宋体" w:hint="eastAsia"/>
                <w:color w:val="000000"/>
                <w:szCs w:val="21"/>
              </w:rPr>
              <w:t>其他奖项</w:t>
            </w:r>
          </w:p>
        </w:tc>
        <w:tc>
          <w:tcPr>
            <w:tcW w:w="1276" w:type="dxa"/>
            <w:tcBorders>
              <w:top w:val="single" w:sz="4" w:space="0" w:color="auto"/>
              <w:left w:val="single" w:sz="4" w:space="0" w:color="auto"/>
              <w:bottom w:val="single" w:sz="4" w:space="0" w:color="auto"/>
              <w:right w:val="single" w:sz="4" w:space="0" w:color="auto"/>
            </w:tcBorders>
            <w:vAlign w:val="center"/>
          </w:tcPr>
          <w:p w:rsidR="00F66382" w:rsidRDefault="00E7116C">
            <w:pPr>
              <w:spacing w:line="520" w:lineRule="exact"/>
              <w:ind w:firstLineChars="200" w:firstLine="420"/>
              <w:jc w:val="left"/>
              <w:rPr>
                <w:color w:val="000000"/>
                <w:szCs w:val="21"/>
              </w:rPr>
            </w:pPr>
            <w:r>
              <w:rPr>
                <w:color w:val="000000"/>
                <w:szCs w:val="21"/>
              </w:rPr>
              <w:t>30</w:t>
            </w:r>
          </w:p>
        </w:tc>
        <w:tc>
          <w:tcPr>
            <w:tcW w:w="1418" w:type="dxa"/>
            <w:tcBorders>
              <w:top w:val="single" w:sz="4" w:space="0" w:color="auto"/>
              <w:left w:val="single" w:sz="4" w:space="0" w:color="auto"/>
              <w:bottom w:val="single" w:sz="4" w:space="0" w:color="auto"/>
              <w:right w:val="single" w:sz="4" w:space="0" w:color="auto"/>
            </w:tcBorders>
            <w:vAlign w:val="center"/>
          </w:tcPr>
          <w:p w:rsidR="00F66382" w:rsidRDefault="00E7116C">
            <w:pPr>
              <w:spacing w:line="520" w:lineRule="exact"/>
              <w:ind w:firstLineChars="200" w:firstLine="420"/>
              <w:jc w:val="left"/>
              <w:rPr>
                <w:color w:val="000000"/>
                <w:szCs w:val="21"/>
              </w:rPr>
            </w:pPr>
            <w:r>
              <w:rPr>
                <w:color w:val="000000"/>
                <w:szCs w:val="21"/>
              </w:rPr>
              <w:t>20</w:t>
            </w:r>
          </w:p>
        </w:tc>
        <w:tc>
          <w:tcPr>
            <w:tcW w:w="1417" w:type="dxa"/>
            <w:tcBorders>
              <w:top w:val="single" w:sz="4" w:space="0" w:color="auto"/>
              <w:left w:val="single" w:sz="4" w:space="0" w:color="auto"/>
              <w:bottom w:val="single" w:sz="4" w:space="0" w:color="auto"/>
              <w:right w:val="single" w:sz="4" w:space="0" w:color="auto"/>
            </w:tcBorders>
            <w:vAlign w:val="center"/>
          </w:tcPr>
          <w:p w:rsidR="00F66382" w:rsidRDefault="00E7116C">
            <w:pPr>
              <w:spacing w:line="520" w:lineRule="exact"/>
              <w:ind w:firstLineChars="200" w:firstLine="420"/>
              <w:jc w:val="left"/>
              <w:rPr>
                <w:color w:val="000000"/>
                <w:szCs w:val="21"/>
              </w:rPr>
            </w:pPr>
            <w:r>
              <w:rPr>
                <w:color w:val="000000"/>
                <w:szCs w:val="21"/>
              </w:rPr>
              <w:t>10</w:t>
            </w:r>
          </w:p>
        </w:tc>
        <w:tc>
          <w:tcPr>
            <w:tcW w:w="1134" w:type="dxa"/>
            <w:tcBorders>
              <w:top w:val="single" w:sz="4" w:space="0" w:color="auto"/>
              <w:left w:val="single" w:sz="4" w:space="0" w:color="auto"/>
              <w:bottom w:val="single" w:sz="4" w:space="0" w:color="auto"/>
              <w:right w:val="single" w:sz="4" w:space="0" w:color="auto"/>
            </w:tcBorders>
            <w:vAlign w:val="center"/>
          </w:tcPr>
          <w:p w:rsidR="00F66382" w:rsidRDefault="00E7116C">
            <w:pPr>
              <w:spacing w:line="520" w:lineRule="exact"/>
              <w:ind w:firstLineChars="200" w:firstLine="420"/>
              <w:jc w:val="left"/>
              <w:rPr>
                <w:color w:val="000000"/>
                <w:szCs w:val="21"/>
              </w:rPr>
            </w:pPr>
            <w:r>
              <w:rPr>
                <w:color w:val="000000"/>
                <w:szCs w:val="21"/>
              </w:rPr>
              <w:t>6</w:t>
            </w:r>
          </w:p>
        </w:tc>
        <w:tc>
          <w:tcPr>
            <w:tcW w:w="1276" w:type="dxa"/>
            <w:tcBorders>
              <w:top w:val="single" w:sz="4" w:space="0" w:color="auto"/>
              <w:left w:val="single" w:sz="4" w:space="0" w:color="auto"/>
              <w:bottom w:val="single" w:sz="4" w:space="0" w:color="auto"/>
              <w:right w:val="single" w:sz="4" w:space="0" w:color="auto"/>
            </w:tcBorders>
          </w:tcPr>
          <w:p w:rsidR="00F66382" w:rsidRDefault="00E7116C">
            <w:pPr>
              <w:spacing w:line="520" w:lineRule="exact"/>
              <w:ind w:firstLineChars="200" w:firstLine="420"/>
              <w:jc w:val="left"/>
              <w:rPr>
                <w:color w:val="000000"/>
                <w:szCs w:val="21"/>
              </w:rPr>
            </w:pPr>
            <w:r>
              <w:rPr>
                <w:color w:val="000000"/>
                <w:szCs w:val="21"/>
              </w:rPr>
              <w:t>1</w:t>
            </w:r>
          </w:p>
        </w:tc>
      </w:tr>
    </w:tbl>
    <w:p w:rsidR="00F66382" w:rsidRDefault="00F66382">
      <w:pPr>
        <w:spacing w:line="520" w:lineRule="exact"/>
        <w:ind w:firstLineChars="200" w:firstLine="480"/>
        <w:jc w:val="left"/>
        <w:rPr>
          <w:rFonts w:ascii="宋体" w:hAnsi="宋体"/>
          <w:color w:val="000000"/>
          <w:sz w:val="24"/>
          <w:szCs w:val="24"/>
        </w:rPr>
      </w:pPr>
    </w:p>
    <w:p w:rsidR="00F66382" w:rsidRDefault="00E7116C">
      <w:pPr>
        <w:spacing w:line="520" w:lineRule="exact"/>
        <w:ind w:firstLineChars="200" w:firstLine="482"/>
        <w:jc w:val="left"/>
        <w:rPr>
          <w:rFonts w:ascii="宋体" w:hAnsi="宋体"/>
          <w:b/>
          <w:color w:val="000000"/>
          <w:sz w:val="24"/>
          <w:szCs w:val="24"/>
        </w:rPr>
      </w:pPr>
      <w:r>
        <w:rPr>
          <w:rFonts w:ascii="宋体" w:hAnsi="宋体" w:hint="eastAsia"/>
          <w:b/>
          <w:color w:val="000000"/>
          <w:sz w:val="24"/>
          <w:szCs w:val="24"/>
        </w:rPr>
        <w:t>五</w:t>
      </w:r>
      <w:r>
        <w:rPr>
          <w:rFonts w:ascii="宋体" w:hAnsi="宋体"/>
          <w:b/>
          <w:color w:val="000000"/>
          <w:sz w:val="24"/>
          <w:szCs w:val="24"/>
        </w:rPr>
        <w:t>、申请科研立项（占总分值的</w:t>
      </w:r>
      <w:r>
        <w:rPr>
          <w:rFonts w:ascii="宋体" w:hAnsi="宋体"/>
          <w:b/>
          <w:color w:val="000000"/>
          <w:sz w:val="24"/>
          <w:szCs w:val="24"/>
        </w:rPr>
        <w:t>1</w:t>
      </w:r>
      <w:r>
        <w:rPr>
          <w:rFonts w:ascii="宋体" w:hAnsi="宋体" w:hint="eastAsia"/>
          <w:b/>
          <w:color w:val="000000"/>
          <w:sz w:val="24"/>
          <w:szCs w:val="24"/>
        </w:rPr>
        <w:t>5</w:t>
      </w:r>
      <w:r>
        <w:rPr>
          <w:rFonts w:ascii="宋体" w:hAnsi="宋体"/>
          <w:b/>
          <w:color w:val="000000"/>
          <w:sz w:val="24"/>
          <w:szCs w:val="24"/>
        </w:rPr>
        <w:t>%</w:t>
      </w:r>
      <w:r>
        <w:rPr>
          <w:rFonts w:ascii="宋体" w:hAnsi="宋体"/>
          <w:b/>
          <w:color w:val="000000"/>
          <w:sz w:val="24"/>
          <w:szCs w:val="24"/>
        </w:rPr>
        <w:t>）</w:t>
      </w:r>
    </w:p>
    <w:p w:rsidR="00F66382" w:rsidRDefault="00E7116C">
      <w:pPr>
        <w:spacing w:line="520" w:lineRule="exact"/>
        <w:ind w:firstLineChars="200" w:firstLine="480"/>
        <w:jc w:val="left"/>
        <w:rPr>
          <w:rFonts w:ascii="宋体" w:hAnsi="宋体"/>
          <w:color w:val="000000"/>
          <w:sz w:val="24"/>
          <w:szCs w:val="24"/>
        </w:rPr>
      </w:pPr>
      <w:r>
        <w:rPr>
          <w:rFonts w:ascii="宋体" w:hAnsi="宋体" w:hint="eastAsia"/>
          <w:color w:val="000000"/>
          <w:sz w:val="24"/>
          <w:szCs w:val="24"/>
        </w:rPr>
        <w:t>1</w:t>
      </w:r>
      <w:r>
        <w:rPr>
          <w:rFonts w:ascii="宋体" w:hAnsi="宋体"/>
          <w:color w:val="000000"/>
          <w:sz w:val="24"/>
          <w:szCs w:val="24"/>
        </w:rPr>
        <w:t>.</w:t>
      </w:r>
      <w:r>
        <w:rPr>
          <w:rFonts w:ascii="宋体" w:hAnsi="宋体"/>
          <w:color w:val="000000"/>
          <w:sz w:val="24"/>
          <w:szCs w:val="24"/>
        </w:rPr>
        <w:t>科研立项的主持人指申请科研立项的申请人必须为研究生本人，且申请单位必须为北京林业大学</w:t>
      </w:r>
      <w:r>
        <w:rPr>
          <w:rFonts w:ascii="宋体" w:hAnsi="宋体" w:hint="eastAsia"/>
          <w:color w:val="000000"/>
          <w:sz w:val="24"/>
          <w:szCs w:val="24"/>
        </w:rPr>
        <w:t>（出示</w:t>
      </w:r>
      <w:r>
        <w:rPr>
          <w:rFonts w:ascii="宋体" w:hAnsi="宋体"/>
          <w:color w:val="000000"/>
          <w:sz w:val="24"/>
          <w:szCs w:val="24"/>
        </w:rPr>
        <w:t>科研立项</w:t>
      </w:r>
      <w:r>
        <w:rPr>
          <w:rFonts w:ascii="宋体" w:hAnsi="宋体" w:hint="eastAsia"/>
          <w:color w:val="000000"/>
          <w:sz w:val="24"/>
          <w:szCs w:val="24"/>
        </w:rPr>
        <w:t>书）</w:t>
      </w:r>
      <w:r>
        <w:rPr>
          <w:rFonts w:ascii="宋体" w:hAnsi="宋体"/>
          <w:color w:val="000000"/>
          <w:sz w:val="24"/>
          <w:szCs w:val="24"/>
        </w:rPr>
        <w:t>。</w:t>
      </w:r>
    </w:p>
    <w:p w:rsidR="00F66382" w:rsidRDefault="00E7116C">
      <w:pPr>
        <w:spacing w:line="520" w:lineRule="exact"/>
        <w:ind w:firstLineChars="200" w:firstLine="480"/>
        <w:jc w:val="left"/>
        <w:rPr>
          <w:rFonts w:ascii="宋体" w:hAnsi="宋体"/>
          <w:color w:val="000000"/>
          <w:sz w:val="24"/>
          <w:szCs w:val="24"/>
        </w:rPr>
      </w:pPr>
      <w:r>
        <w:rPr>
          <w:rFonts w:ascii="宋体" w:hAnsi="宋体" w:hint="eastAsia"/>
          <w:color w:val="000000"/>
          <w:sz w:val="24"/>
          <w:szCs w:val="24"/>
        </w:rPr>
        <w:lastRenderedPageBreak/>
        <w:t>2</w:t>
      </w:r>
      <w:r>
        <w:rPr>
          <w:rFonts w:ascii="宋体" w:hAnsi="宋体"/>
          <w:color w:val="000000"/>
          <w:sz w:val="24"/>
          <w:szCs w:val="24"/>
        </w:rPr>
        <w:t>.</w:t>
      </w:r>
      <w:r>
        <w:rPr>
          <w:rFonts w:ascii="宋体" w:hAnsi="宋体"/>
          <w:color w:val="000000"/>
          <w:sz w:val="24"/>
          <w:szCs w:val="24"/>
        </w:rPr>
        <w:t>作为参与人参与的科研项目申请单位必须为北京林业大学。</w:t>
      </w:r>
    </w:p>
    <w:p w:rsidR="00F66382" w:rsidRDefault="00E7116C">
      <w:pPr>
        <w:spacing w:line="520" w:lineRule="exact"/>
        <w:ind w:firstLineChars="200" w:firstLine="480"/>
        <w:jc w:val="center"/>
        <w:rPr>
          <w:rFonts w:ascii="宋体" w:hAnsi="宋体"/>
          <w:color w:val="000000"/>
          <w:sz w:val="24"/>
          <w:szCs w:val="24"/>
        </w:rPr>
      </w:pPr>
      <w:r>
        <w:rPr>
          <w:rFonts w:ascii="宋体" w:hAnsi="宋体" w:hint="eastAsia"/>
          <w:color w:val="000000"/>
          <w:sz w:val="24"/>
          <w:szCs w:val="24"/>
        </w:rPr>
        <w:t>表</w:t>
      </w:r>
      <w:r>
        <w:rPr>
          <w:rFonts w:ascii="宋体" w:hAnsi="宋体" w:hint="eastAsia"/>
          <w:color w:val="000000"/>
          <w:sz w:val="24"/>
          <w:szCs w:val="24"/>
        </w:rPr>
        <w:t xml:space="preserve">6 </w:t>
      </w:r>
      <w:r>
        <w:rPr>
          <w:rFonts w:ascii="宋体" w:hAnsi="宋体" w:hint="eastAsia"/>
          <w:color w:val="000000"/>
          <w:sz w:val="24"/>
          <w:szCs w:val="24"/>
        </w:rPr>
        <w:t>自然科学类</w:t>
      </w:r>
      <w:r>
        <w:rPr>
          <w:rFonts w:ascii="宋体" w:hAnsi="宋体"/>
          <w:color w:val="000000"/>
          <w:sz w:val="24"/>
          <w:szCs w:val="24"/>
        </w:rPr>
        <w:t>研究生</w:t>
      </w:r>
      <w:r>
        <w:rPr>
          <w:rFonts w:ascii="宋体" w:hAnsi="宋体" w:hint="eastAsia"/>
          <w:color w:val="000000"/>
          <w:sz w:val="24"/>
          <w:szCs w:val="24"/>
        </w:rPr>
        <w:t>科研立项计分表</w:t>
      </w:r>
    </w:p>
    <w:tbl>
      <w:tblPr>
        <w:tblpPr w:leftFromText="180" w:rightFromText="180" w:vertAnchor="text" w:horzAnchor="margin" w:tblpXSpec="center" w:tblpY="176"/>
        <w:tblW w:w="7196"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809"/>
        <w:gridCol w:w="1418"/>
        <w:gridCol w:w="1417"/>
        <w:gridCol w:w="1276"/>
        <w:gridCol w:w="1276"/>
      </w:tblGrid>
      <w:tr w:rsidR="00F66382">
        <w:trPr>
          <w:trHeight w:val="1238"/>
        </w:trPr>
        <w:tc>
          <w:tcPr>
            <w:tcW w:w="1809" w:type="dxa"/>
            <w:tcBorders>
              <w:top w:val="single" w:sz="4" w:space="0" w:color="auto"/>
              <w:left w:val="single" w:sz="4" w:space="0" w:color="auto"/>
              <w:bottom w:val="single" w:sz="4" w:space="0" w:color="auto"/>
              <w:right w:val="single" w:sz="4" w:space="0" w:color="auto"/>
            </w:tcBorders>
          </w:tcPr>
          <w:p w:rsidR="00F66382" w:rsidRDefault="00E7116C">
            <w:pPr>
              <w:spacing w:line="520" w:lineRule="exact"/>
              <w:ind w:firstLineChars="200" w:firstLine="420"/>
              <w:jc w:val="left"/>
              <w:rPr>
                <w:rFonts w:ascii="宋体" w:hAnsi="宋体"/>
                <w:color w:val="000000"/>
                <w:szCs w:val="21"/>
              </w:rPr>
            </w:pPr>
            <w:r>
              <w:rPr>
                <w:rFonts w:ascii="宋体" w:hAnsi="宋体"/>
                <w:noProof/>
                <w:color w:val="000000"/>
                <w:szCs w:val="21"/>
              </w:rPr>
              <mc:AlternateContent>
                <mc:Choice Requires="wps">
                  <w:drawing>
                    <wp:anchor distT="0" distB="0" distL="114300" distR="114300" simplePos="0" relativeHeight="251667456" behindDoc="0" locked="0" layoutInCell="1" allowOverlap="1">
                      <wp:simplePos x="0" y="0"/>
                      <wp:positionH relativeFrom="column">
                        <wp:posOffset>-55245</wp:posOffset>
                      </wp:positionH>
                      <wp:positionV relativeFrom="paragraph">
                        <wp:posOffset>52070</wp:posOffset>
                      </wp:positionV>
                      <wp:extent cx="1099185" cy="960755"/>
                      <wp:effectExtent l="0" t="0" r="5715" b="10795"/>
                      <wp:wrapNone/>
                      <wp:docPr id="9" name="直接连接符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99185" cy="960755"/>
                              </a:xfrm>
                              <a:prstGeom prst="line">
                                <a:avLst/>
                              </a:prstGeom>
                              <a:noFill/>
                              <a:ln w="9525">
                                <a:solidFill>
                                  <a:srgbClr val="000000"/>
                                </a:solidFill>
                                <a:round/>
                              </a:ln>
                              <a:effectLst/>
                            </wps:spPr>
                            <wps:bodyPr/>
                          </wps:wsp>
                        </a:graphicData>
                      </a:graphic>
                    </wp:anchor>
                  </w:drawing>
                </mc:Choice>
                <mc:Fallback xmlns:wpsCustomData="http://www.wps.cn/officeDocument/2013/wpsCustomData">
                  <w:pict>
                    <v:line id="_x0000_s1026" o:spid="_x0000_s1026" o:spt="20" style="position:absolute;left:0pt;margin-left:-4.35pt;margin-top:4.1pt;height:75.65pt;width:86.55pt;z-index:251667456;mso-width-relative:page;mso-height-relative:page;" filled="f" stroked="t" coordsize="21600,21600" o:gfxdata="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zriLMtgAAAAIAQAADwAAAAAAAAABACAAAAAi&#10;AAAAZHJzL2Rvd25yZXYueG1sUEsBAhQAFAAAAAgAh07iQP6z8DXRAQAAbwMAAA4AAAAAAAAAAQAg&#10;AAAAJwEAAGRycy9lMm9Eb2MueG1sUEsFBgAAAAAGAAYAWQEAAGoFAAAAAA==&#10;">
                      <v:fill on="f" focussize="0,0"/>
                      <v:stroke color="#000000" joinstyle="round"/>
                      <v:imagedata o:title=""/>
                      <o:lock v:ext="edit" aspectratio="f"/>
                    </v:line>
                  </w:pict>
                </mc:Fallback>
              </mc:AlternateContent>
            </w:r>
            <w:r>
              <w:rPr>
                <w:rFonts w:ascii="宋体" w:hAnsi="宋体" w:hint="eastAsia"/>
                <w:color w:val="000000"/>
                <w:szCs w:val="21"/>
              </w:rPr>
              <w:t>级别</w:t>
            </w:r>
          </w:p>
          <w:p w:rsidR="00F66382" w:rsidRDefault="00E7116C">
            <w:pPr>
              <w:spacing w:line="520" w:lineRule="exact"/>
              <w:ind w:firstLineChars="200" w:firstLine="420"/>
              <w:jc w:val="left"/>
              <w:rPr>
                <w:rFonts w:ascii="宋体" w:hAnsi="宋体"/>
                <w:color w:val="000000"/>
                <w:szCs w:val="21"/>
              </w:rPr>
            </w:pPr>
            <w:r>
              <w:rPr>
                <w:rFonts w:ascii="宋体" w:hAnsi="宋体"/>
                <w:noProof/>
                <w:color w:val="000000"/>
                <w:szCs w:val="21"/>
              </w:rPr>
              <mc:AlternateContent>
                <mc:Choice Requires="wps">
                  <w:drawing>
                    <wp:anchor distT="0" distB="0" distL="114300" distR="114300" simplePos="0" relativeHeight="251668480" behindDoc="0" locked="0" layoutInCell="1" allowOverlap="1">
                      <wp:simplePos x="0" y="0"/>
                      <wp:positionH relativeFrom="column">
                        <wp:posOffset>1043940</wp:posOffset>
                      </wp:positionH>
                      <wp:positionV relativeFrom="paragraph">
                        <wp:posOffset>15875</wp:posOffset>
                      </wp:positionV>
                      <wp:extent cx="79375" cy="79375"/>
                      <wp:effectExtent l="0" t="0" r="0" b="0"/>
                      <wp:wrapNone/>
                      <wp:docPr id="8" name="文本框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375" cy="79375"/>
                              </a:xfrm>
                              <a:prstGeom prst="rect">
                                <a:avLst/>
                              </a:prstGeom>
                              <a:noFill/>
                              <a:ln>
                                <a:noFill/>
                              </a:ln>
                              <a:effectLst/>
                            </wps:spPr>
                            <wps:txbx>
                              <w:txbxContent>
                                <w:p w:rsidR="00F66382" w:rsidRDefault="00F66382">
                                  <w:pPr>
                                    <w:snapToGrid w:val="0"/>
                                    <w:ind w:firstLine="480"/>
                                  </w:pPr>
                                </w:p>
                              </w:txbxContent>
                            </wps:txbx>
                            <wps:bodyPr rot="0" vert="horz" wrap="square" lIns="0" tIns="0" rIns="0" bIns="0" anchor="t" anchorCtr="0" upright="1">
                              <a:noAutofit/>
                            </wps:bodyPr>
                          </wps:wsp>
                        </a:graphicData>
                      </a:graphic>
                    </wp:anchor>
                  </w:drawing>
                </mc:Choice>
                <mc:Fallback xmlns:wpsCustomData="http://www.wps.cn/officeDocument/2013/wpsCustomData">
                  <w:pict>
                    <v:shape id="_x0000_s1026" o:spid="_x0000_s1026" o:spt="202" type="#_x0000_t202" style="position:absolute;left:0pt;margin-left:82.2pt;margin-top:1.25pt;height:6.25pt;width:6.25pt;z-index:251668480;mso-width-relative:page;mso-height-relative:page;" filled="f" stroked="f" coordsize="21600,21600" o:gfxdata="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FNk5pnXAAAACAEAAA8AAAAAAAAAAQAgAAAAIgAAAGRycy9kb3ducmV2LnhtbFBLAQIUABQA&#10;AAAIAIdO4kDDlOit8QEAAMIDAAAOAAAAAAAAAAEAIAAAACYBAABkcnMvZTJvRG9jLnhtbFBLBQYA&#10;AAAABgAGAFkBAACJBQAAAAA=&#10;">
                      <v:fill on="f" focussize="0,0"/>
                      <v:stroke on="f"/>
                      <v:imagedata o:title=""/>
                      <o:lock v:ext="edit" aspectratio="f"/>
                      <v:textbox inset="0mm,0mm,0mm,0mm">
                        <w:txbxContent>
                          <w:p>
                            <w:pPr>
                              <w:snapToGrid w:val="0"/>
                              <w:ind w:firstLine="480"/>
                            </w:pPr>
                          </w:p>
                        </w:txbxContent>
                      </v:textbox>
                    </v:shape>
                  </w:pict>
                </mc:Fallback>
              </mc:AlternateContent>
            </w:r>
          </w:p>
          <w:p w:rsidR="00F66382" w:rsidRDefault="00E7116C">
            <w:pPr>
              <w:spacing w:line="520" w:lineRule="exact"/>
              <w:ind w:firstLineChars="200" w:firstLine="420"/>
              <w:jc w:val="left"/>
              <w:rPr>
                <w:rFonts w:ascii="宋体" w:hAnsi="宋体"/>
                <w:color w:val="000000"/>
                <w:szCs w:val="21"/>
              </w:rPr>
            </w:pPr>
            <w:r>
              <w:rPr>
                <w:rFonts w:ascii="宋体" w:hAnsi="宋体" w:hint="eastAsia"/>
                <w:color w:val="000000"/>
                <w:szCs w:val="21"/>
              </w:rPr>
              <w:t>参与情况</w:t>
            </w:r>
          </w:p>
        </w:tc>
        <w:tc>
          <w:tcPr>
            <w:tcW w:w="1418" w:type="dxa"/>
            <w:tcBorders>
              <w:top w:val="single" w:sz="4" w:space="0" w:color="auto"/>
              <w:left w:val="single" w:sz="4" w:space="0" w:color="auto"/>
              <w:bottom w:val="single" w:sz="4" w:space="0" w:color="auto"/>
              <w:right w:val="single" w:sz="4" w:space="0" w:color="auto"/>
            </w:tcBorders>
            <w:vAlign w:val="center"/>
          </w:tcPr>
          <w:p w:rsidR="00F66382" w:rsidRDefault="00E7116C">
            <w:pPr>
              <w:spacing w:line="520" w:lineRule="exact"/>
              <w:ind w:firstLineChars="200" w:firstLine="420"/>
              <w:jc w:val="left"/>
              <w:rPr>
                <w:rFonts w:ascii="宋体" w:hAnsi="宋体"/>
                <w:color w:val="000000"/>
                <w:szCs w:val="21"/>
              </w:rPr>
            </w:pPr>
            <w:r>
              <w:rPr>
                <w:rFonts w:ascii="宋体" w:hAnsi="宋体" w:hint="eastAsia"/>
                <w:color w:val="000000"/>
                <w:szCs w:val="21"/>
              </w:rPr>
              <w:t>国家级</w:t>
            </w:r>
          </w:p>
        </w:tc>
        <w:tc>
          <w:tcPr>
            <w:tcW w:w="1417" w:type="dxa"/>
            <w:tcBorders>
              <w:top w:val="single" w:sz="4" w:space="0" w:color="auto"/>
              <w:left w:val="single" w:sz="4" w:space="0" w:color="auto"/>
              <w:bottom w:val="single" w:sz="4" w:space="0" w:color="auto"/>
              <w:right w:val="single" w:sz="4" w:space="0" w:color="auto"/>
            </w:tcBorders>
            <w:vAlign w:val="center"/>
          </w:tcPr>
          <w:p w:rsidR="00F66382" w:rsidRDefault="00E7116C">
            <w:pPr>
              <w:spacing w:line="520" w:lineRule="exact"/>
              <w:ind w:firstLineChars="100" w:firstLine="210"/>
              <w:jc w:val="left"/>
              <w:rPr>
                <w:rFonts w:ascii="宋体" w:hAnsi="宋体"/>
                <w:color w:val="000000"/>
                <w:szCs w:val="21"/>
              </w:rPr>
            </w:pPr>
            <w:r>
              <w:rPr>
                <w:rFonts w:ascii="宋体" w:hAnsi="宋体" w:hint="eastAsia"/>
                <w:color w:val="000000"/>
                <w:szCs w:val="21"/>
              </w:rPr>
              <w:t>省部级</w:t>
            </w:r>
          </w:p>
          <w:p w:rsidR="00F66382" w:rsidRDefault="00E7116C">
            <w:pPr>
              <w:spacing w:line="520" w:lineRule="exact"/>
              <w:jc w:val="left"/>
              <w:rPr>
                <w:rFonts w:ascii="宋体" w:hAnsi="宋体"/>
                <w:color w:val="000000"/>
                <w:szCs w:val="21"/>
              </w:rPr>
            </w:pPr>
            <w:r>
              <w:rPr>
                <w:rFonts w:ascii="宋体" w:hAnsi="宋体" w:hint="eastAsia"/>
                <w:color w:val="000000"/>
                <w:szCs w:val="21"/>
              </w:rPr>
              <w:t>（含直辖市）</w:t>
            </w:r>
          </w:p>
        </w:tc>
        <w:tc>
          <w:tcPr>
            <w:tcW w:w="1276" w:type="dxa"/>
            <w:tcBorders>
              <w:top w:val="single" w:sz="4" w:space="0" w:color="auto"/>
              <w:left w:val="single" w:sz="4" w:space="0" w:color="auto"/>
              <w:bottom w:val="single" w:sz="4" w:space="0" w:color="auto"/>
              <w:right w:val="single" w:sz="4" w:space="0" w:color="auto"/>
            </w:tcBorders>
            <w:vAlign w:val="center"/>
          </w:tcPr>
          <w:p w:rsidR="00F66382" w:rsidRDefault="00E7116C">
            <w:pPr>
              <w:spacing w:line="520" w:lineRule="exact"/>
              <w:ind w:firstLineChars="200" w:firstLine="420"/>
              <w:jc w:val="left"/>
              <w:rPr>
                <w:rFonts w:ascii="宋体" w:hAnsi="宋体"/>
                <w:color w:val="000000"/>
                <w:szCs w:val="21"/>
              </w:rPr>
            </w:pPr>
            <w:r>
              <w:rPr>
                <w:rFonts w:ascii="宋体" w:hAnsi="宋体" w:hint="eastAsia"/>
                <w:color w:val="000000"/>
                <w:szCs w:val="21"/>
              </w:rPr>
              <w:t>市级</w:t>
            </w:r>
          </w:p>
        </w:tc>
        <w:tc>
          <w:tcPr>
            <w:tcW w:w="1276" w:type="dxa"/>
            <w:tcBorders>
              <w:top w:val="single" w:sz="4" w:space="0" w:color="auto"/>
              <w:left w:val="single" w:sz="4" w:space="0" w:color="auto"/>
              <w:bottom w:val="single" w:sz="4" w:space="0" w:color="auto"/>
              <w:right w:val="single" w:sz="4" w:space="0" w:color="auto"/>
            </w:tcBorders>
            <w:vAlign w:val="center"/>
          </w:tcPr>
          <w:p w:rsidR="00F66382" w:rsidRDefault="00E7116C">
            <w:pPr>
              <w:spacing w:line="520" w:lineRule="exact"/>
              <w:ind w:firstLineChars="200" w:firstLine="420"/>
              <w:jc w:val="left"/>
              <w:rPr>
                <w:rFonts w:ascii="宋体" w:hAnsi="宋体"/>
                <w:color w:val="000000"/>
                <w:szCs w:val="21"/>
                <w:shd w:val="pct10" w:color="auto" w:fill="FFFFFF"/>
              </w:rPr>
            </w:pPr>
            <w:r>
              <w:rPr>
                <w:rFonts w:ascii="宋体" w:hAnsi="宋体" w:hint="eastAsia"/>
                <w:color w:val="000000"/>
                <w:szCs w:val="21"/>
              </w:rPr>
              <w:t>校级</w:t>
            </w:r>
          </w:p>
        </w:tc>
      </w:tr>
      <w:tr w:rsidR="00F66382">
        <w:tc>
          <w:tcPr>
            <w:tcW w:w="1809" w:type="dxa"/>
            <w:tcBorders>
              <w:top w:val="single" w:sz="4" w:space="0" w:color="auto"/>
              <w:left w:val="single" w:sz="4" w:space="0" w:color="auto"/>
              <w:bottom w:val="single" w:sz="4" w:space="0" w:color="auto"/>
              <w:right w:val="single" w:sz="4" w:space="0" w:color="auto"/>
            </w:tcBorders>
            <w:vAlign w:val="center"/>
          </w:tcPr>
          <w:p w:rsidR="00F66382" w:rsidRDefault="00E7116C">
            <w:pPr>
              <w:spacing w:line="520" w:lineRule="exact"/>
              <w:ind w:firstLineChars="200" w:firstLine="420"/>
              <w:jc w:val="left"/>
              <w:rPr>
                <w:rFonts w:ascii="宋体" w:hAnsi="宋体"/>
                <w:color w:val="000000"/>
                <w:szCs w:val="21"/>
              </w:rPr>
            </w:pPr>
            <w:r>
              <w:rPr>
                <w:rFonts w:ascii="宋体" w:hAnsi="宋体" w:hint="eastAsia"/>
                <w:color w:val="000000"/>
                <w:szCs w:val="21"/>
              </w:rPr>
              <w:t>主持人</w:t>
            </w:r>
          </w:p>
        </w:tc>
        <w:tc>
          <w:tcPr>
            <w:tcW w:w="1418" w:type="dxa"/>
            <w:tcBorders>
              <w:top w:val="single" w:sz="4" w:space="0" w:color="auto"/>
              <w:left w:val="single" w:sz="4" w:space="0" w:color="auto"/>
              <w:bottom w:val="single" w:sz="4" w:space="0" w:color="auto"/>
              <w:right w:val="single" w:sz="4" w:space="0" w:color="auto"/>
            </w:tcBorders>
            <w:vAlign w:val="center"/>
          </w:tcPr>
          <w:p w:rsidR="00F66382" w:rsidRDefault="00E7116C">
            <w:pPr>
              <w:spacing w:line="520" w:lineRule="exact"/>
              <w:ind w:firstLineChars="200" w:firstLine="420"/>
              <w:jc w:val="left"/>
              <w:rPr>
                <w:color w:val="000000"/>
                <w:szCs w:val="21"/>
              </w:rPr>
            </w:pPr>
            <w:r>
              <w:rPr>
                <w:rFonts w:hint="eastAsia"/>
                <w:color w:val="000000"/>
                <w:szCs w:val="21"/>
              </w:rPr>
              <w:t>50</w:t>
            </w:r>
          </w:p>
        </w:tc>
        <w:tc>
          <w:tcPr>
            <w:tcW w:w="1417" w:type="dxa"/>
            <w:tcBorders>
              <w:top w:val="single" w:sz="4" w:space="0" w:color="auto"/>
              <w:left w:val="single" w:sz="4" w:space="0" w:color="auto"/>
              <w:bottom w:val="single" w:sz="4" w:space="0" w:color="auto"/>
              <w:right w:val="single" w:sz="4" w:space="0" w:color="auto"/>
            </w:tcBorders>
            <w:vAlign w:val="center"/>
          </w:tcPr>
          <w:p w:rsidR="00F66382" w:rsidRDefault="00E7116C">
            <w:pPr>
              <w:spacing w:line="520" w:lineRule="exact"/>
              <w:ind w:firstLineChars="200" w:firstLine="420"/>
              <w:jc w:val="left"/>
              <w:rPr>
                <w:color w:val="000000"/>
                <w:szCs w:val="21"/>
              </w:rPr>
            </w:pPr>
            <w:r>
              <w:rPr>
                <w:color w:val="000000"/>
                <w:szCs w:val="21"/>
              </w:rPr>
              <w:t>40</w:t>
            </w:r>
          </w:p>
        </w:tc>
        <w:tc>
          <w:tcPr>
            <w:tcW w:w="1276" w:type="dxa"/>
            <w:tcBorders>
              <w:top w:val="single" w:sz="4" w:space="0" w:color="auto"/>
              <w:left w:val="single" w:sz="4" w:space="0" w:color="auto"/>
              <w:bottom w:val="single" w:sz="4" w:space="0" w:color="auto"/>
              <w:right w:val="single" w:sz="4" w:space="0" w:color="auto"/>
            </w:tcBorders>
            <w:vAlign w:val="center"/>
          </w:tcPr>
          <w:p w:rsidR="00F66382" w:rsidRDefault="00E7116C">
            <w:pPr>
              <w:spacing w:line="520" w:lineRule="exact"/>
              <w:ind w:firstLineChars="200" w:firstLine="420"/>
              <w:jc w:val="left"/>
              <w:rPr>
                <w:color w:val="000000"/>
                <w:szCs w:val="21"/>
              </w:rPr>
            </w:pPr>
            <w:r>
              <w:rPr>
                <w:rFonts w:hint="eastAsia"/>
                <w:color w:val="000000"/>
                <w:szCs w:val="21"/>
              </w:rPr>
              <w:t>30</w:t>
            </w:r>
          </w:p>
        </w:tc>
        <w:tc>
          <w:tcPr>
            <w:tcW w:w="1276" w:type="dxa"/>
            <w:tcBorders>
              <w:top w:val="single" w:sz="4" w:space="0" w:color="auto"/>
              <w:left w:val="single" w:sz="4" w:space="0" w:color="auto"/>
              <w:bottom w:val="single" w:sz="4" w:space="0" w:color="auto"/>
              <w:right w:val="single" w:sz="4" w:space="0" w:color="auto"/>
            </w:tcBorders>
          </w:tcPr>
          <w:p w:rsidR="00F66382" w:rsidRDefault="00E7116C">
            <w:pPr>
              <w:spacing w:line="520" w:lineRule="exact"/>
              <w:ind w:firstLineChars="200" w:firstLine="420"/>
              <w:jc w:val="left"/>
              <w:rPr>
                <w:color w:val="000000"/>
                <w:szCs w:val="21"/>
                <w:shd w:val="pct10" w:color="auto" w:fill="FFFFFF"/>
              </w:rPr>
            </w:pPr>
            <w:r>
              <w:rPr>
                <w:rFonts w:hint="eastAsia"/>
                <w:color w:val="000000"/>
                <w:szCs w:val="21"/>
              </w:rPr>
              <w:t>20</w:t>
            </w:r>
          </w:p>
        </w:tc>
      </w:tr>
      <w:tr w:rsidR="00F66382">
        <w:tc>
          <w:tcPr>
            <w:tcW w:w="1809" w:type="dxa"/>
            <w:tcBorders>
              <w:top w:val="single" w:sz="4" w:space="0" w:color="auto"/>
              <w:left w:val="single" w:sz="4" w:space="0" w:color="auto"/>
              <w:bottom w:val="single" w:sz="4" w:space="0" w:color="auto"/>
              <w:right w:val="single" w:sz="4" w:space="0" w:color="auto"/>
            </w:tcBorders>
            <w:vAlign w:val="center"/>
          </w:tcPr>
          <w:p w:rsidR="00F66382" w:rsidRDefault="00E7116C">
            <w:pPr>
              <w:spacing w:line="520" w:lineRule="exact"/>
              <w:ind w:firstLineChars="200" w:firstLine="420"/>
              <w:jc w:val="left"/>
              <w:rPr>
                <w:rFonts w:ascii="宋体" w:hAnsi="宋体"/>
                <w:color w:val="000000"/>
                <w:szCs w:val="21"/>
              </w:rPr>
            </w:pPr>
            <w:r>
              <w:rPr>
                <w:rFonts w:ascii="宋体" w:hAnsi="宋体" w:hint="eastAsia"/>
                <w:color w:val="000000"/>
                <w:szCs w:val="21"/>
              </w:rPr>
              <w:t>参与人</w:t>
            </w:r>
          </w:p>
        </w:tc>
        <w:tc>
          <w:tcPr>
            <w:tcW w:w="1418" w:type="dxa"/>
            <w:tcBorders>
              <w:top w:val="single" w:sz="4" w:space="0" w:color="auto"/>
              <w:left w:val="single" w:sz="4" w:space="0" w:color="auto"/>
              <w:bottom w:val="single" w:sz="4" w:space="0" w:color="auto"/>
              <w:right w:val="single" w:sz="4" w:space="0" w:color="auto"/>
            </w:tcBorders>
            <w:vAlign w:val="center"/>
          </w:tcPr>
          <w:p w:rsidR="00F66382" w:rsidRDefault="00E7116C">
            <w:pPr>
              <w:spacing w:line="520" w:lineRule="exact"/>
              <w:ind w:firstLineChars="200" w:firstLine="420"/>
              <w:jc w:val="left"/>
              <w:rPr>
                <w:color w:val="000000"/>
                <w:szCs w:val="21"/>
              </w:rPr>
            </w:pPr>
            <w:r>
              <w:rPr>
                <w:rFonts w:hint="eastAsia"/>
                <w:color w:val="000000"/>
                <w:szCs w:val="21"/>
              </w:rPr>
              <w:t>30</w:t>
            </w:r>
          </w:p>
        </w:tc>
        <w:tc>
          <w:tcPr>
            <w:tcW w:w="1417" w:type="dxa"/>
            <w:tcBorders>
              <w:top w:val="single" w:sz="4" w:space="0" w:color="auto"/>
              <w:left w:val="single" w:sz="4" w:space="0" w:color="auto"/>
              <w:bottom w:val="single" w:sz="4" w:space="0" w:color="auto"/>
              <w:right w:val="single" w:sz="4" w:space="0" w:color="auto"/>
            </w:tcBorders>
            <w:vAlign w:val="center"/>
          </w:tcPr>
          <w:p w:rsidR="00F66382" w:rsidRDefault="00E7116C">
            <w:pPr>
              <w:spacing w:line="520" w:lineRule="exact"/>
              <w:ind w:firstLineChars="200" w:firstLine="420"/>
              <w:jc w:val="left"/>
              <w:rPr>
                <w:color w:val="000000"/>
                <w:szCs w:val="21"/>
              </w:rPr>
            </w:pPr>
            <w:r>
              <w:rPr>
                <w:rFonts w:hint="eastAsia"/>
                <w:color w:val="000000"/>
                <w:szCs w:val="21"/>
              </w:rPr>
              <w:t>20</w:t>
            </w:r>
          </w:p>
        </w:tc>
        <w:tc>
          <w:tcPr>
            <w:tcW w:w="1276" w:type="dxa"/>
            <w:tcBorders>
              <w:top w:val="single" w:sz="4" w:space="0" w:color="auto"/>
              <w:left w:val="single" w:sz="4" w:space="0" w:color="auto"/>
              <w:bottom w:val="single" w:sz="4" w:space="0" w:color="auto"/>
              <w:right w:val="single" w:sz="4" w:space="0" w:color="auto"/>
            </w:tcBorders>
            <w:vAlign w:val="center"/>
          </w:tcPr>
          <w:p w:rsidR="00F66382" w:rsidRDefault="00E7116C">
            <w:pPr>
              <w:spacing w:line="520" w:lineRule="exact"/>
              <w:ind w:firstLineChars="200" w:firstLine="420"/>
              <w:jc w:val="left"/>
              <w:rPr>
                <w:color w:val="000000"/>
                <w:szCs w:val="21"/>
              </w:rPr>
            </w:pPr>
            <w:r>
              <w:rPr>
                <w:color w:val="000000"/>
                <w:szCs w:val="21"/>
              </w:rPr>
              <w:t>10</w:t>
            </w:r>
          </w:p>
        </w:tc>
        <w:tc>
          <w:tcPr>
            <w:tcW w:w="1276" w:type="dxa"/>
            <w:tcBorders>
              <w:top w:val="single" w:sz="4" w:space="0" w:color="auto"/>
              <w:left w:val="single" w:sz="4" w:space="0" w:color="auto"/>
              <w:bottom w:val="single" w:sz="4" w:space="0" w:color="auto"/>
              <w:right w:val="single" w:sz="4" w:space="0" w:color="auto"/>
            </w:tcBorders>
          </w:tcPr>
          <w:p w:rsidR="00F66382" w:rsidRDefault="00E7116C">
            <w:pPr>
              <w:spacing w:line="520" w:lineRule="exact"/>
              <w:ind w:firstLineChars="200" w:firstLine="420"/>
              <w:jc w:val="left"/>
              <w:rPr>
                <w:color w:val="000000"/>
                <w:szCs w:val="21"/>
                <w:shd w:val="pct10" w:color="auto" w:fill="FFFFFF"/>
              </w:rPr>
            </w:pPr>
            <w:r>
              <w:rPr>
                <w:rFonts w:hint="eastAsia"/>
                <w:color w:val="000000"/>
                <w:szCs w:val="21"/>
              </w:rPr>
              <w:t>5</w:t>
            </w:r>
          </w:p>
        </w:tc>
      </w:tr>
    </w:tbl>
    <w:p w:rsidR="00F66382" w:rsidRDefault="00F66382">
      <w:pPr>
        <w:spacing w:line="520" w:lineRule="exact"/>
        <w:ind w:firstLineChars="200" w:firstLine="480"/>
        <w:jc w:val="left"/>
        <w:rPr>
          <w:rFonts w:ascii="宋体" w:hAnsi="宋体"/>
          <w:color w:val="000000"/>
          <w:sz w:val="24"/>
          <w:szCs w:val="24"/>
        </w:rPr>
      </w:pPr>
    </w:p>
    <w:p w:rsidR="00F66382" w:rsidRDefault="00F66382">
      <w:pPr>
        <w:spacing w:line="520" w:lineRule="exact"/>
        <w:jc w:val="left"/>
        <w:rPr>
          <w:rFonts w:ascii="宋体" w:hAnsi="宋体"/>
          <w:color w:val="000000"/>
          <w:sz w:val="24"/>
          <w:szCs w:val="24"/>
        </w:rPr>
        <w:sectPr w:rsidR="00F66382">
          <w:footerReference w:type="default" r:id="rId10"/>
          <w:pgSz w:w="12240" w:h="15840"/>
          <w:pgMar w:top="1440" w:right="1083" w:bottom="1440" w:left="1083" w:header="709" w:footer="992" w:gutter="0"/>
          <w:cols w:space="720"/>
          <w:docGrid w:type="lines" w:linePitch="360"/>
        </w:sectPr>
      </w:pPr>
    </w:p>
    <w:p w:rsidR="00F66382" w:rsidRDefault="00E7116C">
      <w:pPr>
        <w:spacing w:line="520" w:lineRule="exact"/>
        <w:jc w:val="left"/>
        <w:rPr>
          <w:rFonts w:ascii="宋体" w:hAnsi="宋体"/>
          <w:color w:val="000000"/>
          <w:sz w:val="24"/>
          <w:szCs w:val="24"/>
        </w:rPr>
      </w:pPr>
      <w:r>
        <w:rPr>
          <w:rFonts w:ascii="宋体" w:hAnsi="宋体" w:hint="eastAsia"/>
          <w:color w:val="000000"/>
          <w:sz w:val="24"/>
          <w:szCs w:val="24"/>
        </w:rPr>
        <w:lastRenderedPageBreak/>
        <w:t>附件二：</w:t>
      </w:r>
    </w:p>
    <w:p w:rsidR="00F66382" w:rsidRDefault="00E7116C">
      <w:pPr>
        <w:spacing w:line="520" w:lineRule="exact"/>
        <w:ind w:firstLineChars="200" w:firstLine="482"/>
        <w:jc w:val="center"/>
        <w:rPr>
          <w:rFonts w:ascii="宋体" w:hAnsi="宋体"/>
          <w:b/>
          <w:color w:val="000000"/>
          <w:sz w:val="24"/>
          <w:szCs w:val="24"/>
        </w:rPr>
      </w:pPr>
      <w:r>
        <w:rPr>
          <w:rFonts w:ascii="宋体" w:hAnsi="宋体" w:hint="eastAsia"/>
          <w:b/>
          <w:color w:val="000000"/>
          <w:sz w:val="24"/>
          <w:szCs w:val="24"/>
        </w:rPr>
        <w:t>学术之星人文社科类初评标准</w:t>
      </w:r>
    </w:p>
    <w:p w:rsidR="00F66382" w:rsidRDefault="00E7116C">
      <w:pPr>
        <w:spacing w:line="520" w:lineRule="exact"/>
        <w:ind w:firstLineChars="200" w:firstLine="482"/>
        <w:jc w:val="left"/>
        <w:rPr>
          <w:rFonts w:ascii="宋体" w:hAnsi="宋体"/>
          <w:b/>
          <w:color w:val="000000"/>
          <w:sz w:val="24"/>
          <w:szCs w:val="24"/>
        </w:rPr>
      </w:pPr>
      <w:r>
        <w:rPr>
          <w:rFonts w:ascii="宋体" w:hAnsi="宋体" w:hint="eastAsia"/>
          <w:b/>
          <w:color w:val="000000"/>
          <w:sz w:val="24"/>
          <w:szCs w:val="24"/>
        </w:rPr>
        <w:t>一、</w:t>
      </w:r>
      <w:r>
        <w:rPr>
          <w:rFonts w:ascii="宋体" w:hAnsi="宋体"/>
          <w:b/>
          <w:color w:val="000000"/>
          <w:sz w:val="24"/>
          <w:szCs w:val="24"/>
        </w:rPr>
        <w:t>学术论文及著作情况（占总分值的</w:t>
      </w:r>
      <w:r>
        <w:rPr>
          <w:rFonts w:ascii="宋体" w:hAnsi="宋体" w:hint="eastAsia"/>
          <w:b/>
          <w:color w:val="000000"/>
          <w:sz w:val="24"/>
          <w:szCs w:val="24"/>
        </w:rPr>
        <w:t>50</w:t>
      </w:r>
      <w:r>
        <w:rPr>
          <w:rFonts w:ascii="宋体" w:hAnsi="宋体"/>
          <w:b/>
          <w:color w:val="000000"/>
          <w:sz w:val="24"/>
          <w:szCs w:val="24"/>
        </w:rPr>
        <w:t>%</w:t>
      </w:r>
      <w:r>
        <w:rPr>
          <w:rFonts w:ascii="宋体" w:hAnsi="宋体"/>
          <w:b/>
          <w:color w:val="000000"/>
          <w:sz w:val="24"/>
          <w:szCs w:val="24"/>
        </w:rPr>
        <w:t>）</w:t>
      </w:r>
    </w:p>
    <w:p w:rsidR="00F66382" w:rsidRDefault="00E7116C">
      <w:pPr>
        <w:spacing w:line="520" w:lineRule="exact"/>
        <w:ind w:firstLineChars="200" w:firstLine="480"/>
        <w:jc w:val="left"/>
        <w:rPr>
          <w:rFonts w:ascii="宋体" w:hAnsi="宋体"/>
          <w:color w:val="000000"/>
          <w:sz w:val="24"/>
          <w:szCs w:val="24"/>
        </w:rPr>
      </w:pPr>
      <w:r>
        <w:rPr>
          <w:rFonts w:ascii="宋体" w:hAnsi="宋体"/>
          <w:color w:val="000000"/>
          <w:sz w:val="24"/>
          <w:szCs w:val="24"/>
        </w:rPr>
        <w:t>1.</w:t>
      </w:r>
      <w:r>
        <w:rPr>
          <w:rFonts w:ascii="宋体" w:hAnsi="宋体"/>
          <w:color w:val="000000"/>
          <w:sz w:val="24"/>
          <w:szCs w:val="24"/>
        </w:rPr>
        <w:t>同一篇论文若被期刊或者会议论文集收录，以最高级别加分，不累加；</w:t>
      </w:r>
    </w:p>
    <w:p w:rsidR="00F66382" w:rsidRDefault="00E7116C">
      <w:pPr>
        <w:spacing w:line="520" w:lineRule="exact"/>
        <w:ind w:firstLineChars="200" w:firstLine="480"/>
        <w:jc w:val="left"/>
        <w:rPr>
          <w:rFonts w:ascii="宋体" w:hAnsi="宋体"/>
          <w:color w:val="000000"/>
          <w:sz w:val="24"/>
          <w:szCs w:val="24"/>
        </w:rPr>
      </w:pPr>
      <w:r>
        <w:rPr>
          <w:rFonts w:ascii="宋体" w:hAnsi="宋体"/>
          <w:color w:val="000000"/>
          <w:sz w:val="24"/>
          <w:szCs w:val="24"/>
        </w:rPr>
        <w:t>2.</w:t>
      </w:r>
      <w:r>
        <w:rPr>
          <w:rFonts w:ascii="宋体" w:hAnsi="宋体"/>
          <w:color w:val="000000"/>
          <w:sz w:val="24"/>
          <w:szCs w:val="24"/>
        </w:rPr>
        <w:t>不同级别的不同论文按篇数累计加分；</w:t>
      </w:r>
    </w:p>
    <w:p w:rsidR="00F66382" w:rsidRDefault="00E7116C">
      <w:pPr>
        <w:spacing w:line="520" w:lineRule="exact"/>
        <w:ind w:firstLineChars="200" w:firstLine="480"/>
        <w:jc w:val="left"/>
        <w:rPr>
          <w:rFonts w:ascii="宋体" w:hAnsi="宋体"/>
          <w:color w:val="000000"/>
          <w:sz w:val="24"/>
          <w:szCs w:val="24"/>
        </w:rPr>
      </w:pPr>
      <w:r>
        <w:rPr>
          <w:rFonts w:ascii="宋体" w:hAnsi="宋体"/>
          <w:color w:val="000000"/>
          <w:sz w:val="24"/>
          <w:szCs w:val="24"/>
        </w:rPr>
        <w:t>3.</w:t>
      </w:r>
      <w:r>
        <w:rPr>
          <w:rFonts w:ascii="宋体" w:hAnsi="宋体"/>
          <w:color w:val="000000"/>
          <w:sz w:val="24"/>
          <w:szCs w:val="24"/>
        </w:rPr>
        <w:t>中文核心期刊是指《中国科学引文数据库》（</w:t>
      </w:r>
      <w:r>
        <w:rPr>
          <w:rFonts w:ascii="宋体" w:hAnsi="宋体"/>
          <w:color w:val="000000"/>
          <w:sz w:val="24"/>
          <w:szCs w:val="24"/>
        </w:rPr>
        <w:t>CSCD</w:t>
      </w:r>
      <w:r>
        <w:rPr>
          <w:rFonts w:ascii="宋体" w:hAnsi="宋体"/>
          <w:color w:val="000000"/>
          <w:sz w:val="24"/>
          <w:szCs w:val="24"/>
        </w:rPr>
        <w:t>，</w:t>
      </w:r>
      <w:r>
        <w:rPr>
          <w:rFonts w:ascii="宋体" w:hAnsi="宋体"/>
          <w:color w:val="000000"/>
          <w:sz w:val="24"/>
          <w:szCs w:val="24"/>
        </w:rPr>
        <w:t>http://sdb.csdl.ac.cn/forbid.jsp</w:t>
      </w:r>
      <w:r>
        <w:rPr>
          <w:rFonts w:ascii="宋体" w:hAnsi="宋体"/>
          <w:color w:val="000000"/>
          <w:sz w:val="24"/>
          <w:szCs w:val="24"/>
        </w:rPr>
        <w:t>）、《中文社会科学引文索引数据库》（</w:t>
      </w:r>
      <w:r>
        <w:rPr>
          <w:rFonts w:ascii="宋体" w:hAnsi="宋体"/>
          <w:color w:val="000000"/>
          <w:sz w:val="24"/>
          <w:szCs w:val="24"/>
        </w:rPr>
        <w:t>CSSCI</w:t>
      </w:r>
      <w:r>
        <w:rPr>
          <w:rFonts w:ascii="宋体" w:hAnsi="宋体"/>
          <w:color w:val="000000"/>
          <w:sz w:val="24"/>
          <w:szCs w:val="24"/>
        </w:rPr>
        <w:t>，</w:t>
      </w:r>
      <w:hyperlink r:id="rId11" w:history="1">
        <w:r>
          <w:rPr>
            <w:rFonts w:ascii="宋体" w:hAnsi="宋体"/>
            <w:color w:val="000000"/>
            <w:sz w:val="24"/>
            <w:szCs w:val="24"/>
          </w:rPr>
          <w:t>http://cssci.nju.edu.cn/cssci_qk.htm</w:t>
        </w:r>
      </w:hyperlink>
      <w:r>
        <w:rPr>
          <w:rFonts w:ascii="宋体" w:hAnsi="宋体"/>
          <w:color w:val="000000"/>
          <w:sz w:val="24"/>
          <w:szCs w:val="24"/>
        </w:rPr>
        <w:t>）及各学科研究生发表学术论文要求中指定的学科中文核心学术期刊；</w:t>
      </w:r>
    </w:p>
    <w:p w:rsidR="00F66382" w:rsidRDefault="00E7116C">
      <w:pPr>
        <w:spacing w:line="520" w:lineRule="exact"/>
        <w:ind w:firstLineChars="200" w:firstLine="480"/>
        <w:jc w:val="left"/>
        <w:rPr>
          <w:rFonts w:ascii="宋体" w:hAnsi="宋体"/>
          <w:color w:val="000000"/>
          <w:sz w:val="24"/>
          <w:szCs w:val="24"/>
        </w:rPr>
      </w:pPr>
      <w:r>
        <w:rPr>
          <w:rFonts w:ascii="宋体" w:hAnsi="宋体"/>
          <w:color w:val="000000"/>
          <w:sz w:val="24"/>
          <w:szCs w:val="24"/>
        </w:rPr>
        <w:t>4.</w:t>
      </w:r>
      <w:r>
        <w:rPr>
          <w:rFonts w:ascii="宋体" w:hAnsi="宋体"/>
          <w:color w:val="000000"/>
          <w:sz w:val="24"/>
          <w:szCs w:val="24"/>
        </w:rPr>
        <w:t>被</w:t>
      </w:r>
      <w:r>
        <w:rPr>
          <w:rFonts w:ascii="宋体" w:hAnsi="宋体"/>
          <w:color w:val="000000"/>
          <w:sz w:val="24"/>
          <w:szCs w:val="24"/>
        </w:rPr>
        <w:t>SCI</w:t>
      </w:r>
      <w:r>
        <w:rPr>
          <w:rFonts w:ascii="宋体" w:hAnsi="宋体"/>
          <w:color w:val="000000"/>
          <w:sz w:val="24"/>
          <w:szCs w:val="24"/>
        </w:rPr>
        <w:t>等四大索引收录的论文在表</w:t>
      </w:r>
      <w:r>
        <w:rPr>
          <w:rFonts w:ascii="宋体" w:hAnsi="宋体" w:hint="eastAsia"/>
          <w:color w:val="000000"/>
          <w:sz w:val="24"/>
          <w:szCs w:val="24"/>
        </w:rPr>
        <w:t>1</w:t>
      </w:r>
      <w:r>
        <w:rPr>
          <w:rFonts w:ascii="宋体" w:hAnsi="宋体"/>
          <w:color w:val="000000"/>
          <w:sz w:val="24"/>
          <w:szCs w:val="24"/>
        </w:rPr>
        <w:t>计分的基础上，再按表</w:t>
      </w:r>
      <w:r>
        <w:rPr>
          <w:rFonts w:ascii="宋体" w:hAnsi="宋体" w:hint="eastAsia"/>
          <w:color w:val="000000"/>
          <w:sz w:val="24"/>
          <w:szCs w:val="24"/>
        </w:rPr>
        <w:t>2</w:t>
      </w:r>
      <w:r>
        <w:rPr>
          <w:rFonts w:ascii="宋体" w:hAnsi="宋体"/>
          <w:color w:val="000000"/>
          <w:sz w:val="24"/>
          <w:szCs w:val="24"/>
        </w:rPr>
        <w:t>加分；同时被多次索引的只按最高分值计分，若没</w:t>
      </w:r>
      <w:r>
        <w:rPr>
          <w:rFonts w:ascii="宋体" w:hAnsi="宋体"/>
          <w:color w:val="000000"/>
          <w:sz w:val="24"/>
          <w:szCs w:val="24"/>
        </w:rPr>
        <w:t>有证明材料且在网络中索引不到者，不加索引分；</w:t>
      </w:r>
    </w:p>
    <w:p w:rsidR="00F66382" w:rsidRDefault="00E7116C">
      <w:pPr>
        <w:spacing w:line="520" w:lineRule="exact"/>
        <w:ind w:firstLineChars="200" w:firstLine="480"/>
        <w:jc w:val="left"/>
        <w:rPr>
          <w:rFonts w:ascii="宋体" w:hAnsi="宋体"/>
          <w:color w:val="000000"/>
          <w:sz w:val="24"/>
          <w:szCs w:val="24"/>
        </w:rPr>
      </w:pPr>
      <w:r>
        <w:rPr>
          <w:rFonts w:ascii="宋体" w:hAnsi="宋体"/>
          <w:color w:val="000000"/>
          <w:sz w:val="24"/>
          <w:szCs w:val="24"/>
        </w:rPr>
        <w:t>6.</w:t>
      </w:r>
      <w:r>
        <w:rPr>
          <w:rFonts w:ascii="宋体" w:hAnsi="宋体"/>
          <w:color w:val="000000"/>
          <w:sz w:val="24"/>
          <w:szCs w:val="24"/>
        </w:rPr>
        <w:t>参加编著学术著作及参加翻译学术著作的字数以著作主编提供的数据为准。著作是指正式出版的与研究生所在学科相关的学术专著、大学以上教材、译著等。国际刊物是指境外正式出版的外文刊物；</w:t>
      </w:r>
    </w:p>
    <w:p w:rsidR="00F66382" w:rsidRDefault="00E7116C">
      <w:pPr>
        <w:spacing w:line="520" w:lineRule="exact"/>
        <w:ind w:firstLineChars="200" w:firstLine="480"/>
        <w:jc w:val="left"/>
        <w:rPr>
          <w:rFonts w:ascii="宋体" w:hAnsi="宋体"/>
          <w:color w:val="000000"/>
          <w:sz w:val="24"/>
          <w:szCs w:val="24"/>
        </w:rPr>
      </w:pPr>
      <w:r>
        <w:rPr>
          <w:rFonts w:ascii="宋体" w:hAnsi="宋体"/>
          <w:color w:val="000000"/>
          <w:sz w:val="24"/>
          <w:szCs w:val="24"/>
        </w:rPr>
        <w:t>7.</w:t>
      </w:r>
      <w:r>
        <w:rPr>
          <w:rFonts w:ascii="宋体" w:hAnsi="宋体"/>
          <w:color w:val="000000"/>
          <w:sz w:val="24"/>
          <w:szCs w:val="24"/>
        </w:rPr>
        <w:t>学校各培养单位自编、自发出版的刊物录用的论文不予加分；</w:t>
      </w:r>
    </w:p>
    <w:p w:rsidR="00F66382" w:rsidRDefault="00E7116C">
      <w:pPr>
        <w:spacing w:line="520" w:lineRule="exact"/>
        <w:ind w:firstLineChars="200" w:firstLine="480"/>
        <w:jc w:val="left"/>
        <w:rPr>
          <w:rFonts w:ascii="宋体" w:hAnsi="宋体"/>
          <w:color w:val="000000"/>
          <w:sz w:val="24"/>
          <w:szCs w:val="24"/>
        </w:rPr>
      </w:pPr>
      <w:r>
        <w:rPr>
          <w:rFonts w:ascii="宋体" w:hAnsi="宋体"/>
          <w:color w:val="000000"/>
          <w:sz w:val="24"/>
          <w:szCs w:val="24"/>
        </w:rPr>
        <w:t>8.</w:t>
      </w:r>
      <w:r>
        <w:rPr>
          <w:rFonts w:ascii="宋体" w:hAnsi="宋体"/>
          <w:color w:val="000000"/>
          <w:sz w:val="24"/>
          <w:szCs w:val="24"/>
        </w:rPr>
        <w:t>在学术会议上宣读论文的必须有录入该文的大会议程和论文集；收入论文集的必须有大会论文集中该文章的复印件，否则不予加分，同时需准备论文集原件备查；</w:t>
      </w:r>
    </w:p>
    <w:p w:rsidR="00F66382" w:rsidRDefault="00E7116C">
      <w:pPr>
        <w:spacing w:line="520" w:lineRule="exact"/>
        <w:ind w:firstLineChars="200" w:firstLine="480"/>
        <w:jc w:val="left"/>
        <w:rPr>
          <w:rFonts w:ascii="宋体" w:hAnsi="宋体"/>
          <w:color w:val="000000"/>
          <w:sz w:val="24"/>
          <w:szCs w:val="24"/>
        </w:rPr>
      </w:pPr>
      <w:r>
        <w:rPr>
          <w:rFonts w:ascii="宋体" w:hAnsi="宋体"/>
          <w:color w:val="000000"/>
          <w:sz w:val="24"/>
          <w:szCs w:val="24"/>
        </w:rPr>
        <w:t>9.</w:t>
      </w:r>
      <w:r>
        <w:rPr>
          <w:rFonts w:ascii="宋体" w:hAnsi="宋体"/>
          <w:color w:val="000000"/>
          <w:sz w:val="24"/>
          <w:szCs w:val="24"/>
        </w:rPr>
        <w:t>同一篇论文在不同的国际、国内学术会议上宣读或收录，均计最高分，不累加；</w:t>
      </w:r>
    </w:p>
    <w:p w:rsidR="00F66382" w:rsidRDefault="00E7116C">
      <w:pPr>
        <w:spacing w:line="520" w:lineRule="exact"/>
        <w:ind w:firstLineChars="200" w:firstLine="480"/>
        <w:jc w:val="left"/>
        <w:rPr>
          <w:rFonts w:ascii="宋体" w:hAnsi="宋体"/>
          <w:color w:val="000000"/>
          <w:sz w:val="24"/>
          <w:szCs w:val="24"/>
        </w:rPr>
      </w:pPr>
      <w:r>
        <w:rPr>
          <w:rFonts w:ascii="宋体" w:hAnsi="宋体"/>
          <w:color w:val="000000"/>
          <w:sz w:val="24"/>
          <w:szCs w:val="24"/>
        </w:rPr>
        <w:t>1</w:t>
      </w:r>
      <w:r>
        <w:rPr>
          <w:rFonts w:ascii="宋体" w:hAnsi="宋体"/>
          <w:color w:val="000000"/>
          <w:sz w:val="24"/>
          <w:szCs w:val="24"/>
        </w:rPr>
        <w:t>0.</w:t>
      </w:r>
      <w:r>
        <w:rPr>
          <w:rFonts w:ascii="宋体" w:hAnsi="宋体"/>
          <w:color w:val="000000"/>
          <w:sz w:val="24"/>
          <w:szCs w:val="24"/>
        </w:rPr>
        <w:t>论文第一完成人及本人单位必须是北京林业大学。</w:t>
      </w:r>
    </w:p>
    <w:p w:rsidR="00F66382" w:rsidRDefault="00E7116C">
      <w:pPr>
        <w:spacing w:line="520" w:lineRule="exact"/>
        <w:jc w:val="center"/>
        <w:rPr>
          <w:rFonts w:ascii="宋体" w:hAnsi="宋体"/>
          <w:color w:val="000000"/>
          <w:sz w:val="24"/>
          <w:szCs w:val="24"/>
        </w:rPr>
      </w:pPr>
      <w:r>
        <w:rPr>
          <w:rFonts w:ascii="宋体" w:hAnsi="宋体"/>
          <w:color w:val="000000"/>
          <w:sz w:val="24"/>
          <w:szCs w:val="24"/>
        </w:rPr>
        <w:t>表</w:t>
      </w:r>
      <w:r>
        <w:rPr>
          <w:rFonts w:ascii="宋体" w:hAnsi="宋体" w:hint="eastAsia"/>
          <w:color w:val="000000"/>
          <w:sz w:val="24"/>
          <w:szCs w:val="24"/>
        </w:rPr>
        <w:t xml:space="preserve">1 </w:t>
      </w:r>
      <w:r>
        <w:rPr>
          <w:rFonts w:ascii="宋体" w:hAnsi="宋体" w:hint="eastAsia"/>
          <w:color w:val="000000"/>
          <w:sz w:val="24"/>
          <w:szCs w:val="24"/>
        </w:rPr>
        <w:t>人文社科类</w:t>
      </w:r>
      <w:r>
        <w:rPr>
          <w:rFonts w:ascii="宋体" w:hAnsi="宋体"/>
          <w:color w:val="000000"/>
          <w:sz w:val="24"/>
          <w:szCs w:val="24"/>
        </w:rPr>
        <w:t>研究生论文被索引计分表</w:t>
      </w:r>
    </w:p>
    <w:tbl>
      <w:tblPr>
        <w:tblpPr w:leftFromText="180" w:rightFromText="180" w:vertAnchor="text" w:horzAnchor="margin" w:tblpXSpec="center" w:tblpY="115"/>
        <w:tblW w:w="10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9"/>
        <w:gridCol w:w="1275"/>
        <w:gridCol w:w="1418"/>
        <w:gridCol w:w="1276"/>
        <w:gridCol w:w="1275"/>
        <w:gridCol w:w="1134"/>
        <w:gridCol w:w="1140"/>
      </w:tblGrid>
      <w:tr w:rsidR="00F66382">
        <w:trPr>
          <w:cantSplit/>
          <w:trHeight w:val="739"/>
        </w:trPr>
        <w:tc>
          <w:tcPr>
            <w:tcW w:w="2689" w:type="dxa"/>
            <w:vMerge w:val="restart"/>
            <w:vAlign w:val="center"/>
          </w:tcPr>
          <w:p w:rsidR="00F66382" w:rsidRDefault="00E7116C">
            <w:pPr>
              <w:spacing w:line="520" w:lineRule="exact"/>
              <w:ind w:firstLineChars="200" w:firstLine="420"/>
              <w:jc w:val="center"/>
              <w:rPr>
                <w:color w:val="000000"/>
                <w:szCs w:val="21"/>
              </w:rPr>
            </w:pPr>
            <w:r>
              <w:rPr>
                <w:noProof/>
                <w:color w:val="000000"/>
                <w:szCs w:val="21"/>
              </w:rPr>
              <mc:AlternateContent>
                <mc:Choice Requires="wps">
                  <w:drawing>
                    <wp:anchor distT="0" distB="0" distL="114300" distR="114300" simplePos="0" relativeHeight="251681792" behindDoc="0" locked="0" layoutInCell="1" allowOverlap="1">
                      <wp:simplePos x="0" y="0"/>
                      <wp:positionH relativeFrom="column">
                        <wp:posOffset>-53975</wp:posOffset>
                      </wp:positionH>
                      <wp:positionV relativeFrom="paragraph">
                        <wp:posOffset>22860</wp:posOffset>
                      </wp:positionV>
                      <wp:extent cx="1647190" cy="875030"/>
                      <wp:effectExtent l="0" t="0" r="10160" b="1270"/>
                      <wp:wrapNone/>
                      <wp:docPr id="7" name="直接连接符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47190" cy="875030"/>
                              </a:xfrm>
                              <a:prstGeom prst="line">
                                <a:avLst/>
                              </a:prstGeom>
                              <a:noFill/>
                              <a:ln w="9525">
                                <a:solidFill>
                                  <a:srgbClr val="000000"/>
                                </a:solidFill>
                                <a:round/>
                              </a:ln>
                              <a:effectLst/>
                            </wps:spPr>
                            <wps:bodyPr/>
                          </wps:wsp>
                        </a:graphicData>
                      </a:graphic>
                    </wp:anchor>
                  </w:drawing>
                </mc:Choice>
                <mc:Fallback xmlns:wpsCustomData="http://www.wps.cn/officeDocument/2013/wpsCustomData">
                  <w:pict>
                    <v:line id="直接连接符 14" o:spid="_x0000_s1026" o:spt="20" style="position:absolute;left:0pt;margin-left:-4.25pt;margin-top:1.8pt;height:68.9pt;width:129.7pt;z-index:251681792;mso-width-relative:page;mso-height-relative:page;" filled="f" stroked="t" coordsize="21600,21600" o:gfxdata="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AsuyC3XAAAACAEAAA8AAAAAAAAAAQAg&#10;AAAAIgAAAGRycy9kb3ducmV2LnhtbFBLAQIUABQAAAAIAIdO4kBfCLVc1gEAAHADAAAOAAAAAAAA&#10;AAEAIAAAACYBAABkcnMvZTJvRG9jLnhtbFBLBQYAAAAABgAGAFkBAABuBQAAAAA=&#10;">
                      <v:fill on="f" focussize="0,0"/>
                      <v:stroke color="#000000" joinstyle="round"/>
                      <v:imagedata o:title=""/>
                      <o:lock v:ext="edit" aspectratio="f"/>
                    </v:line>
                  </w:pict>
                </mc:Fallback>
              </mc:AlternateContent>
            </w:r>
            <w:r>
              <w:rPr>
                <w:rFonts w:hAnsi="宋体"/>
                <w:color w:val="000000"/>
                <w:szCs w:val="21"/>
              </w:rPr>
              <w:t>检索种类</w:t>
            </w:r>
          </w:p>
          <w:p w:rsidR="00F66382" w:rsidRDefault="00F66382">
            <w:pPr>
              <w:spacing w:line="520" w:lineRule="exact"/>
              <w:ind w:firstLineChars="200" w:firstLine="420"/>
              <w:jc w:val="center"/>
              <w:rPr>
                <w:color w:val="000000"/>
                <w:szCs w:val="21"/>
              </w:rPr>
            </w:pPr>
          </w:p>
          <w:p w:rsidR="00F66382" w:rsidRDefault="00E7116C">
            <w:pPr>
              <w:spacing w:line="520" w:lineRule="exact"/>
              <w:ind w:firstLineChars="100" w:firstLine="210"/>
              <w:rPr>
                <w:color w:val="000000"/>
                <w:szCs w:val="21"/>
              </w:rPr>
            </w:pPr>
            <w:r>
              <w:rPr>
                <w:rFonts w:hAnsi="宋体"/>
                <w:color w:val="000000"/>
                <w:szCs w:val="21"/>
              </w:rPr>
              <w:t>作者顺序</w:t>
            </w:r>
          </w:p>
        </w:tc>
        <w:tc>
          <w:tcPr>
            <w:tcW w:w="5244" w:type="dxa"/>
            <w:gridSpan w:val="4"/>
            <w:vAlign w:val="center"/>
          </w:tcPr>
          <w:p w:rsidR="00F66382" w:rsidRDefault="00E7116C">
            <w:pPr>
              <w:spacing w:line="520" w:lineRule="exact"/>
              <w:jc w:val="center"/>
              <w:rPr>
                <w:color w:val="000000"/>
                <w:szCs w:val="21"/>
              </w:rPr>
            </w:pPr>
            <w:r>
              <w:rPr>
                <w:color w:val="000000"/>
                <w:szCs w:val="21"/>
              </w:rPr>
              <w:t>SCI</w:t>
            </w:r>
            <w:r>
              <w:rPr>
                <w:rFonts w:hAnsi="宋体"/>
                <w:color w:val="000000"/>
                <w:szCs w:val="21"/>
              </w:rPr>
              <w:t>、</w:t>
            </w:r>
            <w:r>
              <w:rPr>
                <w:color w:val="000000"/>
                <w:szCs w:val="21"/>
              </w:rPr>
              <w:t>SSCI</w:t>
            </w:r>
          </w:p>
        </w:tc>
        <w:tc>
          <w:tcPr>
            <w:tcW w:w="1134" w:type="dxa"/>
            <w:vMerge w:val="restart"/>
            <w:vAlign w:val="center"/>
          </w:tcPr>
          <w:p w:rsidR="00F66382" w:rsidRDefault="00E7116C">
            <w:pPr>
              <w:spacing w:line="520" w:lineRule="exact"/>
              <w:jc w:val="center"/>
              <w:rPr>
                <w:color w:val="000000"/>
                <w:szCs w:val="21"/>
              </w:rPr>
            </w:pPr>
            <w:r>
              <w:rPr>
                <w:color w:val="000000"/>
                <w:szCs w:val="21"/>
              </w:rPr>
              <w:t>EI</w:t>
            </w:r>
          </w:p>
        </w:tc>
        <w:tc>
          <w:tcPr>
            <w:tcW w:w="1140" w:type="dxa"/>
            <w:vMerge w:val="restart"/>
            <w:vAlign w:val="center"/>
          </w:tcPr>
          <w:p w:rsidR="00F66382" w:rsidRDefault="00E7116C">
            <w:pPr>
              <w:spacing w:line="520" w:lineRule="exact"/>
              <w:jc w:val="center"/>
              <w:rPr>
                <w:color w:val="000000"/>
                <w:szCs w:val="21"/>
              </w:rPr>
            </w:pPr>
            <w:r>
              <w:rPr>
                <w:color w:val="000000"/>
                <w:szCs w:val="21"/>
              </w:rPr>
              <w:t>ISTP</w:t>
            </w:r>
          </w:p>
        </w:tc>
      </w:tr>
      <w:tr w:rsidR="00F66382">
        <w:trPr>
          <w:cantSplit/>
          <w:trHeight w:val="655"/>
        </w:trPr>
        <w:tc>
          <w:tcPr>
            <w:tcW w:w="2689" w:type="dxa"/>
            <w:vMerge/>
            <w:vAlign w:val="center"/>
          </w:tcPr>
          <w:p w:rsidR="00F66382" w:rsidRDefault="00F66382">
            <w:pPr>
              <w:spacing w:line="520" w:lineRule="exact"/>
              <w:ind w:firstLineChars="200" w:firstLine="420"/>
              <w:jc w:val="center"/>
              <w:rPr>
                <w:color w:val="000000"/>
                <w:szCs w:val="21"/>
              </w:rPr>
            </w:pPr>
          </w:p>
        </w:tc>
        <w:tc>
          <w:tcPr>
            <w:tcW w:w="1275" w:type="dxa"/>
            <w:vAlign w:val="center"/>
          </w:tcPr>
          <w:p w:rsidR="00F66382" w:rsidRDefault="00E7116C">
            <w:pPr>
              <w:spacing w:line="520" w:lineRule="exact"/>
              <w:jc w:val="center"/>
              <w:rPr>
                <w:color w:val="000000"/>
                <w:szCs w:val="21"/>
              </w:rPr>
            </w:pPr>
            <w:r>
              <w:rPr>
                <w:color w:val="000000"/>
                <w:szCs w:val="21"/>
              </w:rPr>
              <w:t>JCR</w:t>
            </w:r>
            <w:r>
              <w:rPr>
                <w:color w:val="000000"/>
                <w:szCs w:val="21"/>
              </w:rPr>
              <w:t>一区</w:t>
            </w:r>
          </w:p>
        </w:tc>
        <w:tc>
          <w:tcPr>
            <w:tcW w:w="1418" w:type="dxa"/>
            <w:vAlign w:val="center"/>
          </w:tcPr>
          <w:p w:rsidR="00F66382" w:rsidRDefault="00E7116C">
            <w:pPr>
              <w:spacing w:line="520" w:lineRule="exact"/>
              <w:jc w:val="center"/>
              <w:rPr>
                <w:color w:val="000000"/>
                <w:szCs w:val="21"/>
              </w:rPr>
            </w:pPr>
            <w:r>
              <w:rPr>
                <w:color w:val="000000"/>
                <w:szCs w:val="21"/>
              </w:rPr>
              <w:t>JCR</w:t>
            </w:r>
            <w:r>
              <w:rPr>
                <w:color w:val="000000"/>
                <w:szCs w:val="21"/>
              </w:rPr>
              <w:t>二区</w:t>
            </w:r>
          </w:p>
        </w:tc>
        <w:tc>
          <w:tcPr>
            <w:tcW w:w="1276" w:type="dxa"/>
            <w:vAlign w:val="center"/>
          </w:tcPr>
          <w:p w:rsidR="00F66382" w:rsidRDefault="00E7116C">
            <w:pPr>
              <w:spacing w:line="520" w:lineRule="exact"/>
              <w:jc w:val="center"/>
              <w:rPr>
                <w:color w:val="000000"/>
                <w:szCs w:val="21"/>
              </w:rPr>
            </w:pPr>
            <w:r>
              <w:rPr>
                <w:color w:val="000000"/>
                <w:szCs w:val="21"/>
              </w:rPr>
              <w:t>JCR</w:t>
            </w:r>
            <w:r>
              <w:rPr>
                <w:color w:val="000000"/>
                <w:szCs w:val="21"/>
              </w:rPr>
              <w:t>三区</w:t>
            </w:r>
          </w:p>
        </w:tc>
        <w:tc>
          <w:tcPr>
            <w:tcW w:w="1275" w:type="dxa"/>
            <w:vAlign w:val="center"/>
          </w:tcPr>
          <w:p w:rsidR="00F66382" w:rsidRDefault="00E7116C">
            <w:pPr>
              <w:spacing w:line="520" w:lineRule="exact"/>
              <w:jc w:val="center"/>
              <w:rPr>
                <w:color w:val="000000"/>
                <w:szCs w:val="21"/>
              </w:rPr>
            </w:pPr>
            <w:r>
              <w:rPr>
                <w:color w:val="000000"/>
                <w:szCs w:val="21"/>
              </w:rPr>
              <w:t>JCR</w:t>
            </w:r>
            <w:r>
              <w:rPr>
                <w:color w:val="000000"/>
                <w:szCs w:val="21"/>
              </w:rPr>
              <w:t>四区</w:t>
            </w:r>
          </w:p>
        </w:tc>
        <w:tc>
          <w:tcPr>
            <w:tcW w:w="1134" w:type="dxa"/>
            <w:vMerge/>
            <w:vAlign w:val="center"/>
          </w:tcPr>
          <w:p w:rsidR="00F66382" w:rsidRDefault="00F66382">
            <w:pPr>
              <w:spacing w:line="520" w:lineRule="exact"/>
              <w:ind w:firstLineChars="200" w:firstLine="420"/>
              <w:rPr>
                <w:color w:val="000000"/>
                <w:szCs w:val="21"/>
              </w:rPr>
            </w:pPr>
          </w:p>
        </w:tc>
        <w:tc>
          <w:tcPr>
            <w:tcW w:w="1140" w:type="dxa"/>
            <w:vMerge/>
            <w:vAlign w:val="center"/>
          </w:tcPr>
          <w:p w:rsidR="00F66382" w:rsidRDefault="00F66382">
            <w:pPr>
              <w:spacing w:line="520" w:lineRule="exact"/>
              <w:ind w:firstLineChars="200" w:firstLine="420"/>
              <w:rPr>
                <w:color w:val="000000"/>
                <w:szCs w:val="21"/>
              </w:rPr>
            </w:pPr>
          </w:p>
        </w:tc>
      </w:tr>
      <w:tr w:rsidR="00F66382">
        <w:trPr>
          <w:trHeight w:val="259"/>
        </w:trPr>
        <w:tc>
          <w:tcPr>
            <w:tcW w:w="2689" w:type="dxa"/>
            <w:vAlign w:val="center"/>
          </w:tcPr>
          <w:p w:rsidR="00F66382" w:rsidRDefault="00E7116C">
            <w:pPr>
              <w:spacing w:line="520" w:lineRule="exact"/>
              <w:jc w:val="center"/>
              <w:rPr>
                <w:color w:val="000000"/>
                <w:szCs w:val="21"/>
              </w:rPr>
            </w:pPr>
            <w:r>
              <w:rPr>
                <w:color w:val="000000"/>
                <w:szCs w:val="21"/>
              </w:rPr>
              <w:lastRenderedPageBreak/>
              <w:t>1</w:t>
            </w:r>
          </w:p>
        </w:tc>
        <w:tc>
          <w:tcPr>
            <w:tcW w:w="1275" w:type="dxa"/>
            <w:vAlign w:val="center"/>
          </w:tcPr>
          <w:p w:rsidR="00F66382" w:rsidRDefault="00E7116C">
            <w:pPr>
              <w:spacing w:line="520" w:lineRule="exact"/>
              <w:jc w:val="center"/>
              <w:rPr>
                <w:color w:val="000000"/>
                <w:szCs w:val="21"/>
              </w:rPr>
            </w:pPr>
            <w:r>
              <w:rPr>
                <w:color w:val="000000"/>
                <w:szCs w:val="21"/>
              </w:rPr>
              <w:t>50</w:t>
            </w:r>
          </w:p>
        </w:tc>
        <w:tc>
          <w:tcPr>
            <w:tcW w:w="1418" w:type="dxa"/>
            <w:vAlign w:val="center"/>
          </w:tcPr>
          <w:p w:rsidR="00F66382" w:rsidRDefault="00E7116C">
            <w:pPr>
              <w:spacing w:line="520" w:lineRule="exact"/>
              <w:jc w:val="center"/>
              <w:rPr>
                <w:color w:val="000000"/>
                <w:szCs w:val="21"/>
              </w:rPr>
            </w:pPr>
            <w:r>
              <w:rPr>
                <w:rFonts w:hint="eastAsia"/>
                <w:color w:val="000000"/>
                <w:szCs w:val="21"/>
              </w:rPr>
              <w:t>40</w:t>
            </w:r>
          </w:p>
        </w:tc>
        <w:tc>
          <w:tcPr>
            <w:tcW w:w="1276" w:type="dxa"/>
            <w:vAlign w:val="center"/>
          </w:tcPr>
          <w:p w:rsidR="00F66382" w:rsidRDefault="00E7116C">
            <w:pPr>
              <w:spacing w:line="520" w:lineRule="exact"/>
              <w:jc w:val="center"/>
              <w:rPr>
                <w:color w:val="000000"/>
                <w:szCs w:val="21"/>
              </w:rPr>
            </w:pPr>
            <w:r>
              <w:rPr>
                <w:rFonts w:hint="eastAsia"/>
                <w:color w:val="000000"/>
                <w:szCs w:val="21"/>
              </w:rPr>
              <w:t>35</w:t>
            </w:r>
          </w:p>
        </w:tc>
        <w:tc>
          <w:tcPr>
            <w:tcW w:w="1275" w:type="dxa"/>
            <w:vAlign w:val="center"/>
          </w:tcPr>
          <w:p w:rsidR="00F66382" w:rsidRDefault="00E7116C">
            <w:pPr>
              <w:spacing w:line="520" w:lineRule="exact"/>
              <w:jc w:val="center"/>
              <w:rPr>
                <w:color w:val="000000"/>
                <w:szCs w:val="21"/>
              </w:rPr>
            </w:pPr>
            <w:r>
              <w:rPr>
                <w:color w:val="000000"/>
                <w:szCs w:val="21"/>
              </w:rPr>
              <w:t>30</w:t>
            </w:r>
          </w:p>
        </w:tc>
        <w:tc>
          <w:tcPr>
            <w:tcW w:w="1134" w:type="dxa"/>
            <w:vAlign w:val="center"/>
          </w:tcPr>
          <w:p w:rsidR="00F66382" w:rsidRDefault="00E7116C">
            <w:pPr>
              <w:spacing w:line="520" w:lineRule="exact"/>
              <w:jc w:val="center"/>
              <w:rPr>
                <w:color w:val="000000"/>
                <w:szCs w:val="21"/>
              </w:rPr>
            </w:pPr>
            <w:r>
              <w:rPr>
                <w:color w:val="000000"/>
                <w:szCs w:val="21"/>
              </w:rPr>
              <w:t>20</w:t>
            </w:r>
          </w:p>
        </w:tc>
        <w:tc>
          <w:tcPr>
            <w:tcW w:w="1140" w:type="dxa"/>
            <w:vAlign w:val="center"/>
          </w:tcPr>
          <w:p w:rsidR="00F66382" w:rsidRDefault="00E7116C">
            <w:pPr>
              <w:spacing w:line="520" w:lineRule="exact"/>
              <w:jc w:val="center"/>
              <w:rPr>
                <w:color w:val="000000"/>
                <w:szCs w:val="21"/>
              </w:rPr>
            </w:pPr>
            <w:r>
              <w:rPr>
                <w:color w:val="000000"/>
                <w:szCs w:val="21"/>
              </w:rPr>
              <w:t>10</w:t>
            </w:r>
          </w:p>
        </w:tc>
      </w:tr>
      <w:tr w:rsidR="00F66382">
        <w:trPr>
          <w:trHeight w:val="259"/>
        </w:trPr>
        <w:tc>
          <w:tcPr>
            <w:tcW w:w="2689" w:type="dxa"/>
            <w:vAlign w:val="center"/>
          </w:tcPr>
          <w:p w:rsidR="00F66382" w:rsidRDefault="00E7116C">
            <w:pPr>
              <w:spacing w:line="520" w:lineRule="exact"/>
              <w:jc w:val="center"/>
              <w:rPr>
                <w:color w:val="000000"/>
                <w:szCs w:val="21"/>
              </w:rPr>
            </w:pPr>
            <w:r>
              <w:rPr>
                <w:color w:val="000000"/>
                <w:szCs w:val="21"/>
              </w:rPr>
              <w:t>2</w:t>
            </w:r>
          </w:p>
        </w:tc>
        <w:tc>
          <w:tcPr>
            <w:tcW w:w="1275" w:type="dxa"/>
            <w:vAlign w:val="center"/>
          </w:tcPr>
          <w:p w:rsidR="00F66382" w:rsidRDefault="00E7116C">
            <w:pPr>
              <w:spacing w:line="520" w:lineRule="exact"/>
              <w:jc w:val="center"/>
              <w:rPr>
                <w:color w:val="000000"/>
                <w:szCs w:val="21"/>
              </w:rPr>
            </w:pPr>
            <w:r>
              <w:rPr>
                <w:color w:val="000000"/>
                <w:szCs w:val="21"/>
              </w:rPr>
              <w:t>40</w:t>
            </w:r>
          </w:p>
        </w:tc>
        <w:tc>
          <w:tcPr>
            <w:tcW w:w="1418" w:type="dxa"/>
            <w:vAlign w:val="center"/>
          </w:tcPr>
          <w:p w:rsidR="00F66382" w:rsidRDefault="00E7116C">
            <w:pPr>
              <w:spacing w:line="520" w:lineRule="exact"/>
              <w:jc w:val="center"/>
              <w:rPr>
                <w:color w:val="000000"/>
                <w:szCs w:val="21"/>
              </w:rPr>
            </w:pPr>
            <w:r>
              <w:rPr>
                <w:color w:val="000000"/>
                <w:szCs w:val="21"/>
              </w:rPr>
              <w:t>30</w:t>
            </w:r>
          </w:p>
        </w:tc>
        <w:tc>
          <w:tcPr>
            <w:tcW w:w="1276" w:type="dxa"/>
            <w:vAlign w:val="center"/>
          </w:tcPr>
          <w:p w:rsidR="00F66382" w:rsidRDefault="00E7116C">
            <w:pPr>
              <w:spacing w:line="520" w:lineRule="exact"/>
              <w:jc w:val="center"/>
              <w:rPr>
                <w:color w:val="000000"/>
                <w:szCs w:val="21"/>
              </w:rPr>
            </w:pPr>
            <w:r>
              <w:rPr>
                <w:rFonts w:hint="eastAsia"/>
                <w:color w:val="000000"/>
                <w:szCs w:val="21"/>
              </w:rPr>
              <w:t>25</w:t>
            </w:r>
          </w:p>
        </w:tc>
        <w:tc>
          <w:tcPr>
            <w:tcW w:w="1275" w:type="dxa"/>
            <w:vAlign w:val="center"/>
          </w:tcPr>
          <w:p w:rsidR="00F66382" w:rsidRDefault="00E7116C">
            <w:pPr>
              <w:spacing w:line="520" w:lineRule="exact"/>
              <w:jc w:val="center"/>
              <w:rPr>
                <w:color w:val="000000"/>
                <w:szCs w:val="21"/>
              </w:rPr>
            </w:pPr>
            <w:r>
              <w:rPr>
                <w:color w:val="000000"/>
                <w:szCs w:val="21"/>
              </w:rPr>
              <w:t>20</w:t>
            </w:r>
          </w:p>
        </w:tc>
        <w:tc>
          <w:tcPr>
            <w:tcW w:w="1134" w:type="dxa"/>
            <w:vAlign w:val="center"/>
          </w:tcPr>
          <w:p w:rsidR="00F66382" w:rsidRDefault="00E7116C">
            <w:pPr>
              <w:spacing w:line="520" w:lineRule="exact"/>
              <w:jc w:val="center"/>
              <w:rPr>
                <w:color w:val="000000"/>
                <w:szCs w:val="21"/>
              </w:rPr>
            </w:pPr>
            <w:r>
              <w:rPr>
                <w:color w:val="000000"/>
                <w:szCs w:val="21"/>
              </w:rPr>
              <w:t>10</w:t>
            </w:r>
          </w:p>
        </w:tc>
        <w:tc>
          <w:tcPr>
            <w:tcW w:w="1140" w:type="dxa"/>
            <w:vAlign w:val="center"/>
          </w:tcPr>
          <w:p w:rsidR="00F66382" w:rsidRDefault="00E7116C">
            <w:pPr>
              <w:spacing w:line="520" w:lineRule="exact"/>
              <w:jc w:val="center"/>
              <w:rPr>
                <w:color w:val="000000"/>
                <w:szCs w:val="21"/>
              </w:rPr>
            </w:pPr>
            <w:r>
              <w:rPr>
                <w:color w:val="000000"/>
                <w:szCs w:val="21"/>
              </w:rPr>
              <w:t>5</w:t>
            </w:r>
          </w:p>
        </w:tc>
      </w:tr>
      <w:tr w:rsidR="00F66382">
        <w:trPr>
          <w:trHeight w:val="259"/>
        </w:trPr>
        <w:tc>
          <w:tcPr>
            <w:tcW w:w="2689" w:type="dxa"/>
            <w:vAlign w:val="center"/>
          </w:tcPr>
          <w:p w:rsidR="00F66382" w:rsidRDefault="00E7116C">
            <w:pPr>
              <w:spacing w:line="520" w:lineRule="exact"/>
              <w:jc w:val="center"/>
              <w:rPr>
                <w:color w:val="000000"/>
                <w:szCs w:val="21"/>
              </w:rPr>
            </w:pPr>
            <w:r>
              <w:rPr>
                <w:rFonts w:hAnsi="宋体"/>
                <w:color w:val="000000"/>
                <w:szCs w:val="21"/>
              </w:rPr>
              <w:t>其它</w:t>
            </w:r>
          </w:p>
        </w:tc>
        <w:tc>
          <w:tcPr>
            <w:tcW w:w="1275" w:type="dxa"/>
            <w:vAlign w:val="center"/>
          </w:tcPr>
          <w:p w:rsidR="00F66382" w:rsidRDefault="00E7116C">
            <w:pPr>
              <w:spacing w:line="520" w:lineRule="exact"/>
              <w:jc w:val="center"/>
              <w:rPr>
                <w:color w:val="000000"/>
                <w:szCs w:val="21"/>
              </w:rPr>
            </w:pPr>
            <w:r>
              <w:rPr>
                <w:color w:val="000000"/>
                <w:szCs w:val="21"/>
              </w:rPr>
              <w:t>20</w:t>
            </w:r>
          </w:p>
        </w:tc>
        <w:tc>
          <w:tcPr>
            <w:tcW w:w="1418" w:type="dxa"/>
            <w:vAlign w:val="center"/>
          </w:tcPr>
          <w:p w:rsidR="00F66382" w:rsidRDefault="00E7116C">
            <w:pPr>
              <w:spacing w:line="520" w:lineRule="exact"/>
              <w:jc w:val="center"/>
              <w:rPr>
                <w:color w:val="000000"/>
                <w:szCs w:val="21"/>
              </w:rPr>
            </w:pPr>
            <w:r>
              <w:rPr>
                <w:color w:val="000000"/>
                <w:szCs w:val="21"/>
              </w:rPr>
              <w:t>15</w:t>
            </w:r>
          </w:p>
        </w:tc>
        <w:tc>
          <w:tcPr>
            <w:tcW w:w="1276" w:type="dxa"/>
            <w:vAlign w:val="center"/>
          </w:tcPr>
          <w:p w:rsidR="00F66382" w:rsidRDefault="00E7116C">
            <w:pPr>
              <w:spacing w:line="520" w:lineRule="exact"/>
              <w:jc w:val="center"/>
              <w:rPr>
                <w:color w:val="000000"/>
                <w:szCs w:val="21"/>
              </w:rPr>
            </w:pPr>
            <w:r>
              <w:rPr>
                <w:color w:val="000000"/>
                <w:szCs w:val="21"/>
              </w:rPr>
              <w:t>10</w:t>
            </w:r>
          </w:p>
        </w:tc>
        <w:tc>
          <w:tcPr>
            <w:tcW w:w="1275" w:type="dxa"/>
            <w:vAlign w:val="center"/>
          </w:tcPr>
          <w:p w:rsidR="00F66382" w:rsidRDefault="00E7116C">
            <w:pPr>
              <w:spacing w:line="520" w:lineRule="exact"/>
              <w:jc w:val="center"/>
              <w:rPr>
                <w:color w:val="000000"/>
                <w:szCs w:val="21"/>
              </w:rPr>
            </w:pPr>
            <w:r>
              <w:rPr>
                <w:rFonts w:hint="eastAsia"/>
                <w:color w:val="000000"/>
                <w:szCs w:val="21"/>
              </w:rPr>
              <w:t>8</w:t>
            </w:r>
          </w:p>
        </w:tc>
        <w:tc>
          <w:tcPr>
            <w:tcW w:w="1134" w:type="dxa"/>
            <w:vAlign w:val="center"/>
          </w:tcPr>
          <w:p w:rsidR="00F66382" w:rsidRDefault="00E7116C">
            <w:pPr>
              <w:spacing w:line="520" w:lineRule="exact"/>
              <w:jc w:val="center"/>
              <w:rPr>
                <w:color w:val="000000"/>
                <w:szCs w:val="21"/>
              </w:rPr>
            </w:pPr>
            <w:r>
              <w:rPr>
                <w:color w:val="000000"/>
                <w:szCs w:val="21"/>
              </w:rPr>
              <w:t>5</w:t>
            </w:r>
          </w:p>
        </w:tc>
        <w:tc>
          <w:tcPr>
            <w:tcW w:w="1140" w:type="dxa"/>
            <w:vAlign w:val="center"/>
          </w:tcPr>
          <w:p w:rsidR="00F66382" w:rsidRDefault="00E7116C">
            <w:pPr>
              <w:spacing w:line="520" w:lineRule="exact"/>
              <w:jc w:val="center"/>
              <w:rPr>
                <w:color w:val="000000"/>
                <w:szCs w:val="21"/>
              </w:rPr>
            </w:pPr>
            <w:r>
              <w:rPr>
                <w:color w:val="000000"/>
                <w:szCs w:val="21"/>
              </w:rPr>
              <w:t>2</w:t>
            </w:r>
          </w:p>
        </w:tc>
      </w:tr>
    </w:tbl>
    <w:p w:rsidR="00F66382" w:rsidRDefault="00F66382">
      <w:pPr>
        <w:spacing w:line="520" w:lineRule="exact"/>
        <w:jc w:val="left"/>
        <w:rPr>
          <w:rFonts w:ascii="宋体" w:hAnsi="宋体"/>
          <w:color w:val="000000"/>
          <w:sz w:val="24"/>
          <w:szCs w:val="24"/>
        </w:rPr>
      </w:pPr>
    </w:p>
    <w:tbl>
      <w:tblPr>
        <w:tblpPr w:leftFromText="180" w:rightFromText="180" w:vertAnchor="text" w:horzAnchor="margin" w:tblpXSpec="center" w:tblpY="675"/>
        <w:tblW w:w="875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809"/>
        <w:gridCol w:w="993"/>
        <w:gridCol w:w="1275"/>
        <w:gridCol w:w="1560"/>
        <w:gridCol w:w="1559"/>
        <w:gridCol w:w="1559"/>
      </w:tblGrid>
      <w:tr w:rsidR="00F66382">
        <w:trPr>
          <w:trHeight w:val="1238"/>
        </w:trPr>
        <w:tc>
          <w:tcPr>
            <w:tcW w:w="1809" w:type="dxa"/>
            <w:tcBorders>
              <w:top w:val="single" w:sz="4" w:space="0" w:color="auto"/>
              <w:left w:val="single" w:sz="4" w:space="0" w:color="auto"/>
              <w:bottom w:val="single" w:sz="4" w:space="0" w:color="auto"/>
              <w:right w:val="single" w:sz="4" w:space="0" w:color="auto"/>
            </w:tcBorders>
          </w:tcPr>
          <w:p w:rsidR="00F66382" w:rsidRDefault="00E7116C">
            <w:pPr>
              <w:spacing w:line="520" w:lineRule="exact"/>
              <w:ind w:firstLineChars="200" w:firstLine="420"/>
              <w:jc w:val="left"/>
              <w:rPr>
                <w:rFonts w:ascii="宋体" w:hAnsi="宋体"/>
                <w:color w:val="000000"/>
                <w:szCs w:val="21"/>
              </w:rPr>
            </w:pPr>
            <w:r>
              <w:rPr>
                <w:rFonts w:ascii="宋体" w:hAnsi="宋体"/>
                <w:color w:val="000000"/>
                <w:szCs w:val="21"/>
              </w:rPr>
              <w:t xml:space="preserve"> </w:t>
            </w:r>
            <w:r>
              <w:rPr>
                <w:rFonts w:ascii="宋体" w:hAnsi="宋体"/>
                <w:color w:val="000000"/>
                <w:szCs w:val="21"/>
              </w:rPr>
              <w:t>刊物</w:t>
            </w:r>
            <w:r>
              <w:rPr>
                <w:rFonts w:ascii="宋体" w:hAnsi="宋体"/>
                <w:noProof/>
                <w:color w:val="000000"/>
                <w:szCs w:val="21"/>
              </w:rPr>
              <mc:AlternateContent>
                <mc:Choice Requires="wps">
                  <w:drawing>
                    <wp:anchor distT="0" distB="0" distL="114300" distR="114300" simplePos="0" relativeHeight="251671552" behindDoc="0" locked="0" layoutInCell="1" allowOverlap="1">
                      <wp:simplePos x="0" y="0"/>
                      <wp:positionH relativeFrom="column">
                        <wp:posOffset>1043940</wp:posOffset>
                      </wp:positionH>
                      <wp:positionV relativeFrom="paragraph">
                        <wp:posOffset>15875</wp:posOffset>
                      </wp:positionV>
                      <wp:extent cx="79375" cy="79375"/>
                      <wp:effectExtent l="0" t="0" r="0" b="0"/>
                      <wp:wrapNone/>
                      <wp:docPr id="5" name="文本框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375" cy="79375"/>
                              </a:xfrm>
                              <a:prstGeom prst="rect">
                                <a:avLst/>
                              </a:prstGeom>
                              <a:noFill/>
                              <a:ln>
                                <a:noFill/>
                              </a:ln>
                              <a:effectLst/>
                            </wps:spPr>
                            <wps:txbx>
                              <w:txbxContent>
                                <w:p w:rsidR="00F66382" w:rsidRDefault="00F66382">
                                  <w:pPr>
                                    <w:snapToGrid w:val="0"/>
                                    <w:ind w:firstLine="480"/>
                                  </w:pPr>
                                </w:p>
                              </w:txbxContent>
                            </wps:txbx>
                            <wps:bodyPr rot="0" vert="horz" wrap="square" lIns="0" tIns="0" rIns="0" bIns="0" anchor="t" anchorCtr="0" upright="1">
                              <a:noAutofit/>
                            </wps:bodyPr>
                          </wps:wsp>
                        </a:graphicData>
                      </a:graphic>
                    </wp:anchor>
                  </w:drawing>
                </mc:Choice>
                <mc:Fallback xmlns:wpsCustomData="http://www.wps.cn/officeDocument/2013/wpsCustomData">
                  <w:pict>
                    <v:shape id="_x0000_s1026" o:spid="_x0000_s1026" o:spt="202" type="#_x0000_t202" style="position:absolute;left:0pt;margin-left:82.2pt;margin-top:1.25pt;height:6.25pt;width:6.25pt;z-index:251671552;mso-width-relative:page;mso-height-relative:page;" filled="f" stroked="f" coordsize="21600,21600" o:gfxdata="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FNk5pnXAAAACAEAAA8AAAAAAAAAAQAgAAAAIgAAAGRycy9kb3ducmV2LnhtbFBLAQIUABQA&#10;AAAIAIdO4kC/YhxT8QEAAMIDAAAOAAAAAAAAAAEAIAAAACYBAABkcnMvZTJvRG9jLnhtbFBLBQYA&#10;AAAABgAGAFkBAACJBQAAAAA=&#10;">
                      <v:fill on="f" focussize="0,0"/>
                      <v:stroke on="f"/>
                      <v:imagedata o:title=""/>
                      <o:lock v:ext="edit" aspectratio="f"/>
                      <v:textbox inset="0mm,0mm,0mm,0mm">
                        <w:txbxContent>
                          <w:p>
                            <w:pPr>
                              <w:snapToGrid w:val="0"/>
                              <w:ind w:firstLine="480"/>
                            </w:pPr>
                          </w:p>
                        </w:txbxContent>
                      </v:textbox>
                    </v:shape>
                  </w:pict>
                </mc:Fallback>
              </mc:AlternateContent>
            </w:r>
            <w:r>
              <w:rPr>
                <w:rFonts w:ascii="宋体" w:hAnsi="宋体"/>
                <w:color w:val="000000"/>
                <w:szCs w:val="21"/>
              </w:rPr>
              <w:t>类别</w:t>
            </w:r>
          </w:p>
          <w:p w:rsidR="00F66382" w:rsidRDefault="00F66382">
            <w:pPr>
              <w:spacing w:line="520" w:lineRule="exact"/>
              <w:ind w:firstLineChars="200" w:firstLine="420"/>
              <w:jc w:val="left"/>
              <w:rPr>
                <w:rFonts w:ascii="宋体" w:hAnsi="宋体"/>
                <w:color w:val="000000"/>
                <w:szCs w:val="21"/>
              </w:rPr>
            </w:pPr>
          </w:p>
          <w:p w:rsidR="00F66382" w:rsidRDefault="00E7116C">
            <w:pPr>
              <w:spacing w:line="520" w:lineRule="exact"/>
              <w:ind w:firstLineChars="200" w:firstLine="420"/>
              <w:jc w:val="left"/>
              <w:rPr>
                <w:rFonts w:ascii="宋体" w:hAnsi="宋体"/>
                <w:color w:val="000000"/>
                <w:szCs w:val="21"/>
              </w:rPr>
            </w:pPr>
            <w:r>
              <w:rPr>
                <w:rFonts w:ascii="宋体" w:hAnsi="宋体"/>
                <w:color w:val="000000"/>
                <w:szCs w:val="21"/>
              </w:rPr>
              <w:t>作者顺序</w:t>
            </w:r>
            <w:r>
              <w:rPr>
                <w:rFonts w:ascii="宋体" w:hAnsi="宋体"/>
                <w:color w:val="000000"/>
                <w:szCs w:val="21"/>
              </w:rPr>
              <w:t xml:space="preserve">     </w:t>
            </w:r>
          </w:p>
        </w:tc>
        <w:tc>
          <w:tcPr>
            <w:tcW w:w="993" w:type="dxa"/>
            <w:tcBorders>
              <w:top w:val="single" w:sz="4" w:space="0" w:color="auto"/>
              <w:left w:val="single" w:sz="4" w:space="0" w:color="auto"/>
              <w:bottom w:val="single" w:sz="4" w:space="0" w:color="auto"/>
              <w:right w:val="single" w:sz="4" w:space="0" w:color="auto"/>
            </w:tcBorders>
            <w:vAlign w:val="center"/>
          </w:tcPr>
          <w:p w:rsidR="00F66382" w:rsidRDefault="00E7116C">
            <w:pPr>
              <w:spacing w:line="520" w:lineRule="exact"/>
              <w:jc w:val="center"/>
              <w:rPr>
                <w:rFonts w:ascii="宋体" w:hAnsi="宋体"/>
                <w:color w:val="000000"/>
                <w:szCs w:val="21"/>
              </w:rPr>
            </w:pPr>
            <w:r>
              <w:rPr>
                <w:rFonts w:ascii="宋体" w:hAnsi="宋体"/>
                <w:color w:val="000000"/>
                <w:szCs w:val="21"/>
              </w:rPr>
              <w:t>著作</w:t>
            </w:r>
          </w:p>
        </w:tc>
        <w:tc>
          <w:tcPr>
            <w:tcW w:w="1275" w:type="dxa"/>
            <w:tcBorders>
              <w:top w:val="single" w:sz="4" w:space="0" w:color="auto"/>
              <w:left w:val="single" w:sz="4" w:space="0" w:color="auto"/>
              <w:bottom w:val="single" w:sz="4" w:space="0" w:color="auto"/>
              <w:right w:val="single" w:sz="4" w:space="0" w:color="auto"/>
            </w:tcBorders>
            <w:vAlign w:val="center"/>
          </w:tcPr>
          <w:p w:rsidR="00F66382" w:rsidRDefault="00E7116C">
            <w:pPr>
              <w:spacing w:line="520" w:lineRule="exact"/>
              <w:rPr>
                <w:rFonts w:ascii="宋体" w:hAnsi="宋体"/>
                <w:color w:val="000000"/>
                <w:szCs w:val="21"/>
              </w:rPr>
            </w:pPr>
            <w:r>
              <w:rPr>
                <w:rFonts w:ascii="宋体" w:hAnsi="宋体"/>
                <w:color w:val="000000"/>
                <w:szCs w:val="21"/>
              </w:rPr>
              <w:t>国际刊物</w:t>
            </w:r>
          </w:p>
        </w:tc>
        <w:tc>
          <w:tcPr>
            <w:tcW w:w="1560" w:type="dxa"/>
            <w:tcBorders>
              <w:top w:val="single" w:sz="4" w:space="0" w:color="auto"/>
              <w:left w:val="single" w:sz="4" w:space="0" w:color="auto"/>
              <w:bottom w:val="single" w:sz="4" w:space="0" w:color="auto"/>
              <w:right w:val="single" w:sz="4" w:space="0" w:color="auto"/>
            </w:tcBorders>
            <w:vAlign w:val="center"/>
          </w:tcPr>
          <w:p w:rsidR="00F66382" w:rsidRDefault="00E7116C">
            <w:pPr>
              <w:spacing w:line="520" w:lineRule="exact"/>
              <w:jc w:val="center"/>
              <w:rPr>
                <w:rFonts w:ascii="宋体" w:hAnsi="宋体"/>
                <w:color w:val="000000"/>
                <w:szCs w:val="21"/>
              </w:rPr>
            </w:pPr>
            <w:r>
              <w:rPr>
                <w:rFonts w:ascii="宋体" w:hAnsi="宋体"/>
                <w:color w:val="000000"/>
                <w:szCs w:val="21"/>
              </w:rPr>
              <w:t>中文</w:t>
            </w:r>
          </w:p>
          <w:p w:rsidR="00F66382" w:rsidRDefault="00E7116C">
            <w:pPr>
              <w:spacing w:line="520" w:lineRule="exact"/>
              <w:jc w:val="center"/>
              <w:rPr>
                <w:rFonts w:ascii="宋体" w:hAnsi="宋体"/>
                <w:color w:val="000000"/>
                <w:szCs w:val="21"/>
              </w:rPr>
            </w:pPr>
            <w:r>
              <w:rPr>
                <w:rFonts w:ascii="宋体" w:hAnsi="宋体"/>
                <w:color w:val="000000"/>
                <w:szCs w:val="21"/>
              </w:rPr>
              <w:t>核心期刊</w:t>
            </w:r>
          </w:p>
        </w:tc>
        <w:tc>
          <w:tcPr>
            <w:tcW w:w="1559" w:type="dxa"/>
            <w:tcBorders>
              <w:top w:val="single" w:sz="4" w:space="0" w:color="auto"/>
              <w:left w:val="single" w:sz="4" w:space="0" w:color="auto"/>
              <w:bottom w:val="single" w:sz="4" w:space="0" w:color="auto"/>
              <w:right w:val="single" w:sz="4" w:space="0" w:color="auto"/>
            </w:tcBorders>
            <w:vAlign w:val="center"/>
          </w:tcPr>
          <w:p w:rsidR="00F66382" w:rsidRDefault="00E7116C">
            <w:pPr>
              <w:spacing w:line="520" w:lineRule="exact"/>
              <w:jc w:val="center"/>
              <w:rPr>
                <w:rFonts w:ascii="宋体" w:hAnsi="宋体"/>
                <w:color w:val="000000"/>
                <w:szCs w:val="21"/>
              </w:rPr>
            </w:pPr>
            <w:r>
              <w:rPr>
                <w:rFonts w:ascii="宋体" w:hAnsi="宋体"/>
                <w:color w:val="000000"/>
                <w:szCs w:val="21"/>
              </w:rPr>
              <w:t>国际</w:t>
            </w:r>
          </w:p>
          <w:p w:rsidR="00F66382" w:rsidRDefault="00E7116C">
            <w:pPr>
              <w:spacing w:line="520" w:lineRule="exact"/>
              <w:jc w:val="center"/>
              <w:rPr>
                <w:rFonts w:ascii="宋体" w:hAnsi="宋体"/>
                <w:color w:val="000000"/>
                <w:szCs w:val="21"/>
              </w:rPr>
            </w:pPr>
            <w:r>
              <w:rPr>
                <w:rFonts w:ascii="宋体" w:hAnsi="宋体"/>
                <w:color w:val="000000"/>
                <w:szCs w:val="21"/>
              </w:rPr>
              <w:t>会议论文</w:t>
            </w:r>
          </w:p>
        </w:tc>
        <w:tc>
          <w:tcPr>
            <w:tcW w:w="1559" w:type="dxa"/>
            <w:tcBorders>
              <w:top w:val="single" w:sz="4" w:space="0" w:color="auto"/>
              <w:left w:val="single" w:sz="4" w:space="0" w:color="auto"/>
              <w:bottom w:val="single" w:sz="4" w:space="0" w:color="auto"/>
              <w:right w:val="single" w:sz="4" w:space="0" w:color="auto"/>
            </w:tcBorders>
            <w:vAlign w:val="center"/>
          </w:tcPr>
          <w:p w:rsidR="00F66382" w:rsidRDefault="00E7116C">
            <w:pPr>
              <w:spacing w:line="520" w:lineRule="exact"/>
              <w:ind w:firstLineChars="200" w:firstLine="420"/>
              <w:rPr>
                <w:rFonts w:ascii="宋体" w:hAnsi="宋体"/>
                <w:color w:val="000000"/>
                <w:szCs w:val="21"/>
              </w:rPr>
            </w:pPr>
            <w:r>
              <w:rPr>
                <w:rFonts w:ascii="宋体" w:hAnsi="宋体"/>
                <w:color w:val="000000"/>
                <w:szCs w:val="21"/>
              </w:rPr>
              <w:t>国内</w:t>
            </w:r>
          </w:p>
          <w:p w:rsidR="00F66382" w:rsidRDefault="00E7116C">
            <w:pPr>
              <w:spacing w:line="520" w:lineRule="exact"/>
              <w:jc w:val="center"/>
              <w:rPr>
                <w:rFonts w:ascii="宋体" w:hAnsi="宋体"/>
                <w:color w:val="000000"/>
                <w:szCs w:val="21"/>
              </w:rPr>
            </w:pPr>
            <w:r>
              <w:rPr>
                <w:rFonts w:ascii="宋体" w:hAnsi="宋体"/>
                <w:color w:val="000000"/>
                <w:szCs w:val="21"/>
              </w:rPr>
              <w:t>会议论文</w:t>
            </w:r>
          </w:p>
        </w:tc>
      </w:tr>
      <w:tr w:rsidR="00F66382">
        <w:tc>
          <w:tcPr>
            <w:tcW w:w="1809" w:type="dxa"/>
            <w:tcBorders>
              <w:top w:val="single" w:sz="4" w:space="0" w:color="auto"/>
              <w:left w:val="single" w:sz="4" w:space="0" w:color="auto"/>
              <w:bottom w:val="single" w:sz="4" w:space="0" w:color="auto"/>
              <w:right w:val="single" w:sz="4" w:space="0" w:color="auto"/>
            </w:tcBorders>
            <w:vAlign w:val="center"/>
          </w:tcPr>
          <w:p w:rsidR="00F66382" w:rsidRDefault="00E7116C">
            <w:pPr>
              <w:spacing w:line="520" w:lineRule="exact"/>
              <w:ind w:firstLineChars="200" w:firstLine="420"/>
              <w:jc w:val="left"/>
              <w:rPr>
                <w:rFonts w:ascii="宋体" w:hAnsi="宋体"/>
                <w:color w:val="000000"/>
                <w:szCs w:val="21"/>
              </w:rPr>
            </w:pPr>
            <w:r>
              <w:rPr>
                <w:rFonts w:ascii="宋体" w:hAnsi="宋体"/>
                <w:color w:val="000000"/>
                <w:szCs w:val="21"/>
              </w:rPr>
              <w:t>1</w:t>
            </w:r>
          </w:p>
        </w:tc>
        <w:tc>
          <w:tcPr>
            <w:tcW w:w="993" w:type="dxa"/>
            <w:tcBorders>
              <w:top w:val="single" w:sz="4" w:space="0" w:color="auto"/>
              <w:left w:val="single" w:sz="4" w:space="0" w:color="auto"/>
              <w:bottom w:val="single" w:sz="4" w:space="0" w:color="auto"/>
              <w:right w:val="single" w:sz="4" w:space="0" w:color="auto"/>
            </w:tcBorders>
            <w:vAlign w:val="center"/>
          </w:tcPr>
          <w:p w:rsidR="00F66382" w:rsidRDefault="00E7116C">
            <w:pPr>
              <w:spacing w:line="520" w:lineRule="exact"/>
              <w:ind w:firstLineChars="200" w:firstLine="420"/>
              <w:jc w:val="left"/>
              <w:rPr>
                <w:color w:val="000000"/>
                <w:szCs w:val="21"/>
              </w:rPr>
            </w:pPr>
            <w:r>
              <w:rPr>
                <w:color w:val="000000"/>
                <w:szCs w:val="21"/>
              </w:rPr>
              <w:t>50</w:t>
            </w:r>
          </w:p>
        </w:tc>
        <w:tc>
          <w:tcPr>
            <w:tcW w:w="1275" w:type="dxa"/>
            <w:tcBorders>
              <w:top w:val="single" w:sz="4" w:space="0" w:color="auto"/>
              <w:left w:val="single" w:sz="4" w:space="0" w:color="auto"/>
              <w:bottom w:val="single" w:sz="4" w:space="0" w:color="auto"/>
              <w:right w:val="single" w:sz="4" w:space="0" w:color="auto"/>
            </w:tcBorders>
            <w:vAlign w:val="center"/>
          </w:tcPr>
          <w:p w:rsidR="00F66382" w:rsidRDefault="00E7116C">
            <w:pPr>
              <w:spacing w:line="520" w:lineRule="exact"/>
              <w:ind w:firstLineChars="200" w:firstLine="420"/>
              <w:jc w:val="left"/>
              <w:rPr>
                <w:color w:val="000000"/>
                <w:szCs w:val="21"/>
              </w:rPr>
            </w:pPr>
            <w:r>
              <w:rPr>
                <w:color w:val="000000"/>
                <w:szCs w:val="21"/>
              </w:rPr>
              <w:t>25</w:t>
            </w:r>
          </w:p>
        </w:tc>
        <w:tc>
          <w:tcPr>
            <w:tcW w:w="1560" w:type="dxa"/>
            <w:tcBorders>
              <w:top w:val="single" w:sz="4" w:space="0" w:color="auto"/>
              <w:left w:val="single" w:sz="4" w:space="0" w:color="auto"/>
              <w:bottom w:val="single" w:sz="4" w:space="0" w:color="auto"/>
              <w:right w:val="single" w:sz="4" w:space="0" w:color="auto"/>
            </w:tcBorders>
            <w:vAlign w:val="center"/>
          </w:tcPr>
          <w:p w:rsidR="00F66382" w:rsidRDefault="00E7116C">
            <w:pPr>
              <w:spacing w:line="520" w:lineRule="exact"/>
              <w:ind w:firstLineChars="200" w:firstLine="420"/>
              <w:rPr>
                <w:color w:val="000000"/>
                <w:szCs w:val="21"/>
              </w:rPr>
            </w:pPr>
            <w:r>
              <w:rPr>
                <w:color w:val="000000"/>
                <w:szCs w:val="21"/>
              </w:rPr>
              <w:t>15</w:t>
            </w:r>
          </w:p>
        </w:tc>
        <w:tc>
          <w:tcPr>
            <w:tcW w:w="1559" w:type="dxa"/>
            <w:tcBorders>
              <w:top w:val="single" w:sz="4" w:space="0" w:color="auto"/>
              <w:left w:val="single" w:sz="4" w:space="0" w:color="auto"/>
              <w:bottom w:val="single" w:sz="4" w:space="0" w:color="auto"/>
              <w:right w:val="single" w:sz="4" w:space="0" w:color="auto"/>
            </w:tcBorders>
            <w:vAlign w:val="center"/>
          </w:tcPr>
          <w:p w:rsidR="00F66382" w:rsidRDefault="00E7116C">
            <w:pPr>
              <w:spacing w:line="520" w:lineRule="exact"/>
              <w:ind w:firstLineChars="200" w:firstLine="420"/>
              <w:jc w:val="left"/>
              <w:rPr>
                <w:color w:val="000000"/>
                <w:szCs w:val="21"/>
              </w:rPr>
            </w:pPr>
            <w:r>
              <w:rPr>
                <w:color w:val="000000"/>
                <w:szCs w:val="21"/>
              </w:rPr>
              <w:t>10</w:t>
            </w:r>
          </w:p>
        </w:tc>
        <w:tc>
          <w:tcPr>
            <w:tcW w:w="1559" w:type="dxa"/>
            <w:tcBorders>
              <w:top w:val="single" w:sz="4" w:space="0" w:color="auto"/>
              <w:left w:val="single" w:sz="4" w:space="0" w:color="auto"/>
              <w:bottom w:val="single" w:sz="4" w:space="0" w:color="auto"/>
              <w:right w:val="single" w:sz="4" w:space="0" w:color="auto"/>
            </w:tcBorders>
          </w:tcPr>
          <w:p w:rsidR="00F66382" w:rsidRDefault="00E7116C">
            <w:pPr>
              <w:spacing w:line="520" w:lineRule="exact"/>
              <w:ind w:firstLineChars="200" w:firstLine="420"/>
              <w:jc w:val="left"/>
              <w:rPr>
                <w:color w:val="000000"/>
                <w:szCs w:val="21"/>
              </w:rPr>
            </w:pPr>
            <w:r>
              <w:rPr>
                <w:color w:val="000000"/>
                <w:szCs w:val="21"/>
              </w:rPr>
              <w:t>5</w:t>
            </w:r>
          </w:p>
        </w:tc>
      </w:tr>
      <w:tr w:rsidR="00F66382">
        <w:tc>
          <w:tcPr>
            <w:tcW w:w="1809" w:type="dxa"/>
            <w:tcBorders>
              <w:top w:val="single" w:sz="4" w:space="0" w:color="auto"/>
              <w:left w:val="single" w:sz="4" w:space="0" w:color="auto"/>
              <w:bottom w:val="single" w:sz="4" w:space="0" w:color="auto"/>
              <w:right w:val="single" w:sz="4" w:space="0" w:color="auto"/>
            </w:tcBorders>
            <w:vAlign w:val="center"/>
          </w:tcPr>
          <w:p w:rsidR="00F66382" w:rsidRDefault="00E7116C">
            <w:pPr>
              <w:spacing w:line="520" w:lineRule="exact"/>
              <w:ind w:firstLineChars="200" w:firstLine="420"/>
              <w:jc w:val="left"/>
              <w:rPr>
                <w:rFonts w:ascii="宋体" w:hAnsi="宋体"/>
                <w:color w:val="000000"/>
                <w:szCs w:val="21"/>
              </w:rPr>
            </w:pPr>
            <w:r>
              <w:rPr>
                <w:rFonts w:ascii="宋体" w:hAnsi="宋体"/>
                <w:color w:val="000000"/>
                <w:szCs w:val="21"/>
              </w:rPr>
              <w:t>2</w:t>
            </w:r>
          </w:p>
        </w:tc>
        <w:tc>
          <w:tcPr>
            <w:tcW w:w="993" w:type="dxa"/>
            <w:tcBorders>
              <w:top w:val="single" w:sz="4" w:space="0" w:color="auto"/>
              <w:left w:val="single" w:sz="4" w:space="0" w:color="auto"/>
              <w:bottom w:val="single" w:sz="4" w:space="0" w:color="auto"/>
              <w:right w:val="single" w:sz="4" w:space="0" w:color="auto"/>
            </w:tcBorders>
            <w:vAlign w:val="center"/>
          </w:tcPr>
          <w:p w:rsidR="00F66382" w:rsidRDefault="00E7116C">
            <w:pPr>
              <w:spacing w:line="520" w:lineRule="exact"/>
              <w:ind w:firstLineChars="200" w:firstLine="420"/>
              <w:jc w:val="left"/>
              <w:rPr>
                <w:color w:val="000000"/>
                <w:szCs w:val="21"/>
              </w:rPr>
            </w:pPr>
            <w:r>
              <w:rPr>
                <w:color w:val="000000"/>
                <w:szCs w:val="21"/>
              </w:rPr>
              <w:t>30</w:t>
            </w:r>
          </w:p>
        </w:tc>
        <w:tc>
          <w:tcPr>
            <w:tcW w:w="1275" w:type="dxa"/>
            <w:tcBorders>
              <w:top w:val="single" w:sz="4" w:space="0" w:color="auto"/>
              <w:left w:val="single" w:sz="4" w:space="0" w:color="auto"/>
              <w:bottom w:val="single" w:sz="4" w:space="0" w:color="auto"/>
              <w:right w:val="single" w:sz="4" w:space="0" w:color="auto"/>
            </w:tcBorders>
            <w:vAlign w:val="center"/>
          </w:tcPr>
          <w:p w:rsidR="00F66382" w:rsidRDefault="00E7116C">
            <w:pPr>
              <w:spacing w:line="520" w:lineRule="exact"/>
              <w:ind w:firstLineChars="200" w:firstLine="420"/>
              <w:jc w:val="left"/>
              <w:rPr>
                <w:color w:val="000000"/>
                <w:szCs w:val="21"/>
              </w:rPr>
            </w:pPr>
            <w:r>
              <w:rPr>
                <w:color w:val="000000"/>
                <w:szCs w:val="21"/>
              </w:rPr>
              <w:t>15</w:t>
            </w:r>
          </w:p>
        </w:tc>
        <w:tc>
          <w:tcPr>
            <w:tcW w:w="1560" w:type="dxa"/>
            <w:tcBorders>
              <w:top w:val="single" w:sz="4" w:space="0" w:color="auto"/>
              <w:left w:val="single" w:sz="4" w:space="0" w:color="auto"/>
              <w:bottom w:val="single" w:sz="4" w:space="0" w:color="auto"/>
              <w:right w:val="single" w:sz="4" w:space="0" w:color="auto"/>
            </w:tcBorders>
            <w:vAlign w:val="center"/>
          </w:tcPr>
          <w:p w:rsidR="00F66382" w:rsidRDefault="00E7116C">
            <w:pPr>
              <w:spacing w:line="520" w:lineRule="exact"/>
              <w:ind w:firstLineChars="200" w:firstLine="420"/>
              <w:rPr>
                <w:color w:val="000000"/>
                <w:szCs w:val="21"/>
              </w:rPr>
            </w:pPr>
            <w:r>
              <w:rPr>
                <w:color w:val="000000"/>
                <w:szCs w:val="21"/>
              </w:rPr>
              <w:t>10</w:t>
            </w:r>
          </w:p>
        </w:tc>
        <w:tc>
          <w:tcPr>
            <w:tcW w:w="1559" w:type="dxa"/>
            <w:tcBorders>
              <w:top w:val="single" w:sz="4" w:space="0" w:color="auto"/>
              <w:left w:val="single" w:sz="4" w:space="0" w:color="auto"/>
              <w:bottom w:val="single" w:sz="4" w:space="0" w:color="auto"/>
              <w:right w:val="single" w:sz="4" w:space="0" w:color="auto"/>
            </w:tcBorders>
            <w:vAlign w:val="center"/>
          </w:tcPr>
          <w:p w:rsidR="00F66382" w:rsidRDefault="00E7116C">
            <w:pPr>
              <w:spacing w:line="520" w:lineRule="exact"/>
              <w:ind w:firstLineChars="200" w:firstLine="420"/>
              <w:jc w:val="left"/>
              <w:rPr>
                <w:color w:val="000000"/>
                <w:szCs w:val="21"/>
              </w:rPr>
            </w:pPr>
            <w:r>
              <w:rPr>
                <w:color w:val="000000"/>
                <w:szCs w:val="21"/>
              </w:rPr>
              <w:t>5</w:t>
            </w:r>
          </w:p>
        </w:tc>
        <w:tc>
          <w:tcPr>
            <w:tcW w:w="1559" w:type="dxa"/>
            <w:tcBorders>
              <w:top w:val="single" w:sz="4" w:space="0" w:color="auto"/>
              <w:left w:val="single" w:sz="4" w:space="0" w:color="auto"/>
              <w:bottom w:val="single" w:sz="4" w:space="0" w:color="auto"/>
              <w:right w:val="single" w:sz="4" w:space="0" w:color="auto"/>
            </w:tcBorders>
          </w:tcPr>
          <w:p w:rsidR="00F66382" w:rsidRDefault="00E7116C">
            <w:pPr>
              <w:spacing w:line="520" w:lineRule="exact"/>
              <w:ind w:firstLineChars="200" w:firstLine="420"/>
              <w:jc w:val="left"/>
              <w:rPr>
                <w:color w:val="000000"/>
                <w:szCs w:val="21"/>
              </w:rPr>
            </w:pPr>
            <w:r>
              <w:rPr>
                <w:color w:val="000000"/>
                <w:szCs w:val="21"/>
              </w:rPr>
              <w:t>3</w:t>
            </w:r>
          </w:p>
        </w:tc>
      </w:tr>
      <w:tr w:rsidR="00F66382">
        <w:tc>
          <w:tcPr>
            <w:tcW w:w="1809" w:type="dxa"/>
            <w:tcBorders>
              <w:top w:val="single" w:sz="4" w:space="0" w:color="auto"/>
              <w:left w:val="single" w:sz="4" w:space="0" w:color="auto"/>
              <w:bottom w:val="single" w:sz="4" w:space="0" w:color="auto"/>
              <w:right w:val="single" w:sz="4" w:space="0" w:color="auto"/>
            </w:tcBorders>
            <w:vAlign w:val="center"/>
          </w:tcPr>
          <w:p w:rsidR="00F66382" w:rsidRDefault="00E7116C">
            <w:pPr>
              <w:spacing w:line="520" w:lineRule="exact"/>
              <w:ind w:firstLineChars="200" w:firstLine="420"/>
              <w:jc w:val="left"/>
              <w:rPr>
                <w:rFonts w:ascii="宋体" w:hAnsi="宋体"/>
                <w:color w:val="000000"/>
                <w:szCs w:val="21"/>
              </w:rPr>
            </w:pPr>
            <w:r>
              <w:rPr>
                <w:rFonts w:ascii="宋体" w:hAnsi="宋体"/>
                <w:color w:val="000000"/>
                <w:szCs w:val="21"/>
              </w:rPr>
              <w:t>其他</w:t>
            </w:r>
          </w:p>
        </w:tc>
        <w:tc>
          <w:tcPr>
            <w:tcW w:w="993" w:type="dxa"/>
            <w:tcBorders>
              <w:top w:val="single" w:sz="4" w:space="0" w:color="auto"/>
              <w:left w:val="single" w:sz="4" w:space="0" w:color="auto"/>
              <w:bottom w:val="single" w:sz="4" w:space="0" w:color="auto"/>
              <w:right w:val="single" w:sz="4" w:space="0" w:color="auto"/>
            </w:tcBorders>
            <w:vAlign w:val="center"/>
          </w:tcPr>
          <w:p w:rsidR="00F66382" w:rsidRDefault="00E7116C">
            <w:pPr>
              <w:spacing w:line="520" w:lineRule="exact"/>
              <w:ind w:firstLineChars="200" w:firstLine="420"/>
              <w:jc w:val="left"/>
              <w:rPr>
                <w:color w:val="000000"/>
                <w:szCs w:val="21"/>
              </w:rPr>
            </w:pPr>
            <w:r>
              <w:rPr>
                <w:color w:val="000000"/>
                <w:szCs w:val="21"/>
              </w:rPr>
              <w:t>10</w:t>
            </w:r>
          </w:p>
        </w:tc>
        <w:tc>
          <w:tcPr>
            <w:tcW w:w="1275" w:type="dxa"/>
            <w:tcBorders>
              <w:top w:val="single" w:sz="4" w:space="0" w:color="auto"/>
              <w:left w:val="single" w:sz="4" w:space="0" w:color="auto"/>
              <w:bottom w:val="single" w:sz="4" w:space="0" w:color="auto"/>
              <w:right w:val="single" w:sz="4" w:space="0" w:color="auto"/>
            </w:tcBorders>
            <w:vAlign w:val="center"/>
          </w:tcPr>
          <w:p w:rsidR="00F66382" w:rsidRDefault="00E7116C">
            <w:pPr>
              <w:spacing w:line="520" w:lineRule="exact"/>
              <w:ind w:firstLineChars="200" w:firstLine="420"/>
              <w:jc w:val="left"/>
              <w:rPr>
                <w:color w:val="000000"/>
                <w:szCs w:val="21"/>
              </w:rPr>
            </w:pPr>
            <w:r>
              <w:rPr>
                <w:rFonts w:hint="eastAsia"/>
                <w:color w:val="000000"/>
                <w:szCs w:val="21"/>
              </w:rPr>
              <w:t>8</w:t>
            </w:r>
          </w:p>
        </w:tc>
        <w:tc>
          <w:tcPr>
            <w:tcW w:w="1560" w:type="dxa"/>
            <w:tcBorders>
              <w:top w:val="single" w:sz="4" w:space="0" w:color="auto"/>
              <w:left w:val="single" w:sz="4" w:space="0" w:color="auto"/>
              <w:bottom w:val="single" w:sz="4" w:space="0" w:color="auto"/>
              <w:right w:val="single" w:sz="4" w:space="0" w:color="auto"/>
            </w:tcBorders>
            <w:vAlign w:val="center"/>
          </w:tcPr>
          <w:p w:rsidR="00F66382" w:rsidRDefault="00E7116C">
            <w:pPr>
              <w:spacing w:line="520" w:lineRule="exact"/>
              <w:ind w:firstLineChars="200" w:firstLine="420"/>
              <w:rPr>
                <w:color w:val="000000"/>
                <w:szCs w:val="21"/>
              </w:rPr>
            </w:pPr>
            <w:r>
              <w:rPr>
                <w:color w:val="000000"/>
                <w:szCs w:val="21"/>
              </w:rPr>
              <w:t>5</w:t>
            </w:r>
          </w:p>
        </w:tc>
        <w:tc>
          <w:tcPr>
            <w:tcW w:w="1559" w:type="dxa"/>
            <w:tcBorders>
              <w:top w:val="single" w:sz="4" w:space="0" w:color="auto"/>
              <w:left w:val="single" w:sz="4" w:space="0" w:color="auto"/>
              <w:bottom w:val="single" w:sz="4" w:space="0" w:color="auto"/>
              <w:right w:val="single" w:sz="4" w:space="0" w:color="auto"/>
            </w:tcBorders>
            <w:vAlign w:val="center"/>
          </w:tcPr>
          <w:p w:rsidR="00F66382" w:rsidRDefault="00E7116C">
            <w:pPr>
              <w:spacing w:line="520" w:lineRule="exact"/>
              <w:ind w:firstLineChars="200" w:firstLine="420"/>
              <w:jc w:val="left"/>
              <w:rPr>
                <w:color w:val="000000"/>
                <w:szCs w:val="21"/>
              </w:rPr>
            </w:pPr>
            <w:r>
              <w:rPr>
                <w:color w:val="000000"/>
                <w:szCs w:val="21"/>
              </w:rPr>
              <w:t>0</w:t>
            </w:r>
          </w:p>
        </w:tc>
        <w:tc>
          <w:tcPr>
            <w:tcW w:w="1559" w:type="dxa"/>
            <w:tcBorders>
              <w:top w:val="single" w:sz="4" w:space="0" w:color="auto"/>
              <w:left w:val="single" w:sz="4" w:space="0" w:color="auto"/>
              <w:bottom w:val="single" w:sz="4" w:space="0" w:color="auto"/>
              <w:right w:val="single" w:sz="4" w:space="0" w:color="auto"/>
            </w:tcBorders>
          </w:tcPr>
          <w:p w:rsidR="00F66382" w:rsidRDefault="00E7116C">
            <w:pPr>
              <w:spacing w:line="520" w:lineRule="exact"/>
              <w:ind w:firstLineChars="200" w:firstLine="420"/>
              <w:jc w:val="left"/>
              <w:rPr>
                <w:color w:val="000000"/>
                <w:szCs w:val="21"/>
              </w:rPr>
            </w:pPr>
            <w:r>
              <w:rPr>
                <w:color w:val="000000"/>
                <w:szCs w:val="21"/>
              </w:rPr>
              <w:t>0</w:t>
            </w:r>
          </w:p>
        </w:tc>
      </w:tr>
    </w:tbl>
    <w:p w:rsidR="00F66382" w:rsidRDefault="00E7116C">
      <w:pPr>
        <w:spacing w:line="520" w:lineRule="exact"/>
        <w:ind w:firstLineChars="200" w:firstLine="420"/>
        <w:jc w:val="center"/>
        <w:rPr>
          <w:rFonts w:ascii="宋体" w:hAnsi="宋体"/>
          <w:color w:val="000000"/>
          <w:sz w:val="24"/>
          <w:szCs w:val="24"/>
        </w:rPr>
      </w:pPr>
      <w:r>
        <w:rPr>
          <w:rFonts w:ascii="宋体" w:hAnsi="宋体"/>
          <w:noProof/>
          <w:color w:val="000000"/>
          <w:szCs w:val="21"/>
        </w:rPr>
        <mc:AlternateContent>
          <mc:Choice Requires="wps">
            <w:drawing>
              <wp:anchor distT="0" distB="0" distL="114300" distR="114300" simplePos="0" relativeHeight="251670528" behindDoc="0" locked="0" layoutInCell="1" allowOverlap="1">
                <wp:simplePos x="0" y="0"/>
                <wp:positionH relativeFrom="column">
                  <wp:posOffset>-152400</wp:posOffset>
                </wp:positionH>
                <wp:positionV relativeFrom="paragraph">
                  <wp:posOffset>436245</wp:posOffset>
                </wp:positionV>
                <wp:extent cx="1132205" cy="866775"/>
                <wp:effectExtent l="0" t="0" r="10795" b="9525"/>
                <wp:wrapNone/>
                <wp:docPr id="6" name="直接连接符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32205" cy="866775"/>
                        </a:xfrm>
                        <a:prstGeom prst="line">
                          <a:avLst/>
                        </a:prstGeom>
                        <a:noFill/>
                        <a:ln w="9525">
                          <a:solidFill>
                            <a:srgbClr val="000000"/>
                          </a:solidFill>
                          <a:round/>
                        </a:ln>
                        <a:effectLst/>
                      </wps:spPr>
                      <wps:bodyPr/>
                    </wps:wsp>
                  </a:graphicData>
                </a:graphic>
              </wp:anchor>
            </w:drawing>
          </mc:Choice>
          <mc:Fallback xmlns:wpsCustomData="http://www.wps.cn/officeDocument/2013/wpsCustomData">
            <w:pict>
              <v:line id="_x0000_s1026" o:spid="_x0000_s1026" o:spt="20" style="position:absolute;left:0pt;margin-left:-12pt;margin-top:34.35pt;height:68.25pt;width:89.15pt;z-index:251670528;mso-width-relative:page;mso-height-relative:page;" filled="f" stroked="t" coordsize="21600,21600" o:gfxdata="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CFLAav2QAAAAoBAAAPAAAAAAAAAAEAIAAA&#10;ACIAAABkcnMvZG93bnJldi54bWxQSwECFAAUAAAACACHTuJAhF2rI9IBAABvAwAADgAAAAAAAAAB&#10;ACAAAAAoAQAAZHJzL2Uyb0RvYy54bWxQSwUGAAAAAAYABgBZAQAAbAUAAAAA&#10;">
                <v:fill on="f" focussize="0,0"/>
                <v:stroke color="#000000" joinstyle="round"/>
                <v:imagedata o:title=""/>
                <o:lock v:ext="edit" aspectratio="f"/>
              </v:line>
            </w:pict>
          </mc:Fallback>
        </mc:AlternateContent>
      </w:r>
      <w:r>
        <w:rPr>
          <w:rFonts w:ascii="宋体" w:hAnsi="宋体"/>
          <w:color w:val="000000"/>
          <w:sz w:val="24"/>
          <w:szCs w:val="24"/>
        </w:rPr>
        <w:t>表</w:t>
      </w:r>
      <w:r>
        <w:rPr>
          <w:rFonts w:ascii="宋体" w:hAnsi="宋体" w:hint="eastAsia"/>
          <w:color w:val="000000"/>
          <w:sz w:val="24"/>
          <w:szCs w:val="24"/>
        </w:rPr>
        <w:t xml:space="preserve">2 </w:t>
      </w:r>
      <w:r>
        <w:rPr>
          <w:rFonts w:ascii="宋体" w:hAnsi="宋体" w:hint="eastAsia"/>
          <w:color w:val="000000"/>
          <w:sz w:val="24"/>
          <w:szCs w:val="24"/>
        </w:rPr>
        <w:t>人文社科类</w:t>
      </w:r>
      <w:r>
        <w:rPr>
          <w:rFonts w:ascii="宋体" w:hAnsi="宋体"/>
          <w:color w:val="000000"/>
          <w:sz w:val="24"/>
          <w:szCs w:val="24"/>
        </w:rPr>
        <w:t>研究生发表论文计分表</w:t>
      </w:r>
    </w:p>
    <w:p w:rsidR="00F66382" w:rsidRDefault="00E7116C">
      <w:pPr>
        <w:spacing w:line="520" w:lineRule="exact"/>
        <w:ind w:firstLineChars="200" w:firstLine="482"/>
        <w:jc w:val="left"/>
        <w:rPr>
          <w:rFonts w:ascii="宋体" w:hAnsi="宋体"/>
          <w:b/>
          <w:color w:val="000000"/>
          <w:sz w:val="24"/>
          <w:szCs w:val="24"/>
        </w:rPr>
      </w:pPr>
      <w:r>
        <w:rPr>
          <w:rFonts w:ascii="宋体" w:hAnsi="宋体" w:hint="eastAsia"/>
          <w:b/>
          <w:color w:val="000000"/>
          <w:sz w:val="24"/>
          <w:szCs w:val="24"/>
        </w:rPr>
        <w:t>二、竞赛获奖</w:t>
      </w:r>
      <w:r>
        <w:rPr>
          <w:rFonts w:ascii="宋体" w:hAnsi="宋体"/>
          <w:b/>
          <w:color w:val="000000"/>
          <w:sz w:val="24"/>
          <w:szCs w:val="24"/>
        </w:rPr>
        <w:t>情况</w:t>
      </w:r>
      <w:r>
        <w:rPr>
          <w:rFonts w:ascii="宋体" w:hAnsi="宋体" w:hint="eastAsia"/>
          <w:b/>
          <w:color w:val="000000"/>
          <w:sz w:val="24"/>
          <w:szCs w:val="24"/>
        </w:rPr>
        <w:t>（占总分值</w:t>
      </w:r>
      <w:r>
        <w:rPr>
          <w:rFonts w:ascii="宋体" w:hAnsi="宋体" w:hint="eastAsia"/>
          <w:b/>
          <w:color w:val="000000"/>
          <w:sz w:val="24"/>
          <w:szCs w:val="24"/>
        </w:rPr>
        <w:t>30%</w:t>
      </w:r>
      <w:r>
        <w:rPr>
          <w:rFonts w:ascii="宋体" w:hAnsi="宋体" w:hint="eastAsia"/>
          <w:b/>
          <w:color w:val="000000"/>
          <w:sz w:val="24"/>
          <w:szCs w:val="24"/>
        </w:rPr>
        <w:t>）</w:t>
      </w:r>
    </w:p>
    <w:p w:rsidR="00F66382" w:rsidRDefault="00E7116C">
      <w:pPr>
        <w:spacing w:line="520" w:lineRule="exact"/>
        <w:ind w:firstLineChars="200" w:firstLine="480"/>
        <w:jc w:val="left"/>
        <w:rPr>
          <w:rFonts w:ascii="宋体" w:hAnsi="宋体"/>
          <w:color w:val="000000"/>
          <w:sz w:val="24"/>
          <w:szCs w:val="24"/>
        </w:rPr>
      </w:pPr>
      <w:r>
        <w:rPr>
          <w:rFonts w:ascii="宋体" w:hAnsi="宋体" w:hint="eastAsia"/>
          <w:color w:val="000000"/>
          <w:sz w:val="24"/>
          <w:szCs w:val="24"/>
        </w:rPr>
        <w:t>1.</w:t>
      </w:r>
      <w:r>
        <w:rPr>
          <w:rFonts w:ascii="宋体" w:hAnsi="宋体" w:hint="eastAsia"/>
          <w:color w:val="000000"/>
          <w:sz w:val="24"/>
          <w:szCs w:val="24"/>
        </w:rPr>
        <w:t>包括各类国内外举办的科学技术竞赛，创业大赛，设计竞赛以及各类专业比赛等。</w:t>
      </w:r>
    </w:p>
    <w:p w:rsidR="00F66382" w:rsidRDefault="00E7116C">
      <w:pPr>
        <w:spacing w:line="520" w:lineRule="exact"/>
        <w:ind w:firstLineChars="200" w:firstLine="480"/>
        <w:jc w:val="left"/>
        <w:rPr>
          <w:rFonts w:ascii="宋体" w:hAnsi="宋体"/>
          <w:color w:val="000000"/>
          <w:sz w:val="24"/>
          <w:szCs w:val="24"/>
        </w:rPr>
      </w:pPr>
      <w:r>
        <w:rPr>
          <w:rFonts w:ascii="宋体" w:hAnsi="宋体" w:hint="eastAsia"/>
          <w:color w:val="000000"/>
          <w:sz w:val="24"/>
          <w:szCs w:val="24"/>
        </w:rPr>
        <w:t>2.</w:t>
      </w:r>
      <w:r>
        <w:rPr>
          <w:rFonts w:ascii="宋体" w:hAnsi="宋体"/>
          <w:color w:val="000000"/>
          <w:sz w:val="24"/>
          <w:szCs w:val="24"/>
        </w:rPr>
        <w:t xml:space="preserve"> </w:t>
      </w:r>
      <w:r>
        <w:rPr>
          <w:rFonts w:ascii="宋体" w:hAnsi="宋体"/>
          <w:color w:val="000000"/>
          <w:sz w:val="24"/>
          <w:szCs w:val="24"/>
        </w:rPr>
        <w:t>按名次决定成绩的科技学术竞赛，第一名对应一等奖，第二名对应二等奖，第</w:t>
      </w:r>
      <w:r>
        <w:rPr>
          <w:rFonts w:ascii="宋体" w:hAnsi="宋体" w:hint="eastAsia"/>
          <w:color w:val="000000"/>
          <w:sz w:val="24"/>
          <w:szCs w:val="24"/>
        </w:rPr>
        <w:t>三名</w:t>
      </w:r>
      <w:r>
        <w:rPr>
          <w:rFonts w:ascii="宋体" w:hAnsi="宋体"/>
          <w:color w:val="000000"/>
          <w:sz w:val="24"/>
          <w:szCs w:val="24"/>
        </w:rPr>
        <w:t>对应三等奖</w:t>
      </w:r>
      <w:r>
        <w:rPr>
          <w:rFonts w:ascii="宋体" w:hAnsi="宋体" w:hint="eastAsia"/>
          <w:color w:val="000000"/>
          <w:sz w:val="24"/>
          <w:szCs w:val="24"/>
        </w:rPr>
        <w:t>，第四名及以后对应其他奖项</w:t>
      </w:r>
      <w:r>
        <w:rPr>
          <w:rFonts w:ascii="宋体" w:hAnsi="宋体"/>
          <w:color w:val="000000"/>
          <w:sz w:val="24"/>
          <w:szCs w:val="24"/>
        </w:rPr>
        <w:t>；</w:t>
      </w:r>
    </w:p>
    <w:p w:rsidR="00F66382" w:rsidRDefault="00E7116C">
      <w:pPr>
        <w:spacing w:line="520" w:lineRule="exact"/>
        <w:ind w:firstLineChars="200" w:firstLine="480"/>
        <w:jc w:val="left"/>
        <w:rPr>
          <w:rFonts w:ascii="宋体" w:hAnsi="宋体"/>
          <w:color w:val="000000"/>
          <w:sz w:val="24"/>
          <w:szCs w:val="24"/>
        </w:rPr>
      </w:pPr>
      <w:r>
        <w:rPr>
          <w:rFonts w:ascii="宋体" w:hAnsi="宋体" w:hint="eastAsia"/>
          <w:color w:val="000000"/>
          <w:sz w:val="24"/>
          <w:szCs w:val="24"/>
        </w:rPr>
        <w:t>3.</w:t>
      </w:r>
      <w:r>
        <w:rPr>
          <w:rFonts w:ascii="宋体" w:hAnsi="宋体" w:hint="eastAsia"/>
          <w:color w:val="000000"/>
          <w:sz w:val="24"/>
          <w:szCs w:val="24"/>
        </w:rPr>
        <w:t>如以团体名义参赛获奖的，团体内个人不分先后，均按照获奖等级加分。</w:t>
      </w:r>
    </w:p>
    <w:p w:rsidR="00F66382" w:rsidRDefault="00E7116C">
      <w:pPr>
        <w:spacing w:line="520" w:lineRule="exact"/>
        <w:ind w:firstLineChars="200" w:firstLine="480"/>
        <w:jc w:val="left"/>
        <w:rPr>
          <w:rFonts w:ascii="宋体" w:hAnsi="宋体"/>
          <w:color w:val="000000"/>
          <w:sz w:val="24"/>
          <w:szCs w:val="24"/>
        </w:rPr>
      </w:pPr>
      <w:r>
        <w:rPr>
          <w:rFonts w:ascii="宋体" w:hAnsi="宋体" w:hint="eastAsia"/>
          <w:color w:val="000000"/>
          <w:sz w:val="24"/>
          <w:szCs w:val="24"/>
        </w:rPr>
        <w:t>4.</w:t>
      </w:r>
      <w:r>
        <w:rPr>
          <w:rFonts w:ascii="宋体" w:hAnsi="宋体" w:hint="eastAsia"/>
          <w:color w:val="000000"/>
          <w:sz w:val="24"/>
          <w:szCs w:val="24"/>
        </w:rPr>
        <w:t>参赛获奖个人或团体所属单位必须是北京林业大学。</w:t>
      </w:r>
    </w:p>
    <w:p w:rsidR="00F66382" w:rsidRDefault="00E7116C">
      <w:pPr>
        <w:spacing w:line="520" w:lineRule="exact"/>
        <w:ind w:firstLineChars="200" w:firstLine="480"/>
        <w:jc w:val="center"/>
        <w:rPr>
          <w:rFonts w:ascii="宋体" w:hAnsi="宋体"/>
          <w:color w:val="000000"/>
          <w:sz w:val="24"/>
          <w:szCs w:val="24"/>
        </w:rPr>
      </w:pPr>
      <w:r>
        <w:rPr>
          <w:rFonts w:ascii="宋体" w:hAnsi="宋体"/>
          <w:color w:val="000000"/>
          <w:sz w:val="24"/>
          <w:szCs w:val="24"/>
        </w:rPr>
        <w:t>表</w:t>
      </w:r>
      <w:r>
        <w:rPr>
          <w:rFonts w:ascii="宋体" w:hAnsi="宋体" w:hint="eastAsia"/>
          <w:color w:val="000000"/>
          <w:sz w:val="24"/>
          <w:szCs w:val="24"/>
        </w:rPr>
        <w:t>3</w:t>
      </w:r>
      <w:r>
        <w:rPr>
          <w:rFonts w:ascii="宋体" w:hAnsi="宋体" w:hint="eastAsia"/>
          <w:color w:val="000000"/>
          <w:sz w:val="24"/>
          <w:szCs w:val="24"/>
        </w:rPr>
        <w:t>人文社科类</w:t>
      </w:r>
      <w:r>
        <w:rPr>
          <w:rFonts w:ascii="宋体" w:hAnsi="宋体"/>
          <w:color w:val="000000"/>
          <w:sz w:val="24"/>
          <w:szCs w:val="24"/>
        </w:rPr>
        <w:t>研究生</w:t>
      </w:r>
      <w:r>
        <w:rPr>
          <w:rFonts w:ascii="宋体" w:hAnsi="宋体" w:hint="eastAsia"/>
          <w:color w:val="000000"/>
          <w:sz w:val="24"/>
          <w:szCs w:val="24"/>
        </w:rPr>
        <w:t>竞赛获奖</w:t>
      </w:r>
      <w:r>
        <w:rPr>
          <w:rFonts w:ascii="宋体" w:hAnsi="宋体"/>
          <w:color w:val="000000"/>
          <w:sz w:val="24"/>
          <w:szCs w:val="24"/>
        </w:rPr>
        <w:t>计分表</w:t>
      </w:r>
    </w:p>
    <w:tbl>
      <w:tblPr>
        <w:tblpPr w:leftFromText="180" w:rightFromText="180" w:vertAnchor="text" w:horzAnchor="margin" w:tblpXSpec="center" w:tblpY="176"/>
        <w:tblW w:w="8472"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809"/>
        <w:gridCol w:w="1276"/>
        <w:gridCol w:w="1418"/>
        <w:gridCol w:w="1417"/>
        <w:gridCol w:w="1276"/>
        <w:gridCol w:w="1276"/>
      </w:tblGrid>
      <w:tr w:rsidR="00F66382">
        <w:trPr>
          <w:trHeight w:val="1238"/>
        </w:trPr>
        <w:tc>
          <w:tcPr>
            <w:tcW w:w="1809" w:type="dxa"/>
            <w:tcBorders>
              <w:top w:val="single" w:sz="4" w:space="0" w:color="auto"/>
              <w:left w:val="single" w:sz="4" w:space="0" w:color="auto"/>
              <w:bottom w:val="single" w:sz="4" w:space="0" w:color="auto"/>
              <w:right w:val="single" w:sz="4" w:space="0" w:color="auto"/>
            </w:tcBorders>
          </w:tcPr>
          <w:p w:rsidR="00F66382" w:rsidRDefault="00E7116C">
            <w:pPr>
              <w:spacing w:line="520" w:lineRule="exact"/>
              <w:ind w:firstLineChars="200" w:firstLine="420"/>
              <w:jc w:val="left"/>
              <w:rPr>
                <w:rFonts w:ascii="宋体" w:hAnsi="宋体"/>
                <w:color w:val="000000"/>
                <w:szCs w:val="21"/>
              </w:rPr>
            </w:pPr>
            <w:r>
              <w:rPr>
                <w:rFonts w:ascii="宋体" w:hAnsi="宋体"/>
                <w:noProof/>
                <w:color w:val="000000"/>
                <w:szCs w:val="21"/>
              </w:rPr>
              <mc:AlternateContent>
                <mc:Choice Requires="wps">
                  <w:drawing>
                    <wp:anchor distT="0" distB="0" distL="114300" distR="114300" simplePos="0" relativeHeight="251662336" behindDoc="0" locked="0" layoutInCell="1" allowOverlap="1">
                      <wp:simplePos x="0" y="0"/>
                      <wp:positionH relativeFrom="column">
                        <wp:posOffset>-69850</wp:posOffset>
                      </wp:positionH>
                      <wp:positionV relativeFrom="paragraph">
                        <wp:posOffset>-5080</wp:posOffset>
                      </wp:positionV>
                      <wp:extent cx="1113790" cy="885825"/>
                      <wp:effectExtent l="0" t="0" r="10160" b="9525"/>
                      <wp:wrapNone/>
                      <wp:docPr id="4" name="直接连接符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13790" cy="885825"/>
                              </a:xfrm>
                              <a:prstGeom prst="line">
                                <a:avLst/>
                              </a:prstGeom>
                              <a:noFill/>
                              <a:ln w="9525">
                                <a:solidFill>
                                  <a:srgbClr val="000000"/>
                                </a:solidFill>
                                <a:round/>
                              </a:ln>
                              <a:effectLst/>
                            </wps:spPr>
                            <wps:bodyPr/>
                          </wps:wsp>
                        </a:graphicData>
                      </a:graphic>
                    </wp:anchor>
                  </w:drawing>
                </mc:Choice>
                <mc:Fallback xmlns:wpsCustomData="http://www.wps.cn/officeDocument/2013/wpsCustomData">
                  <w:pict>
                    <v:line id="_x0000_s1026" o:spid="_x0000_s1026" o:spt="20" style="position:absolute;left:0pt;margin-left:-5.5pt;margin-top:-0.4pt;height:69.75pt;width:87.7pt;z-index:251662336;mso-width-relative:page;mso-height-relative:page;" filled="f" stroked="t" coordsize="21600,21600" o:gfxdata="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A8t2Lp1wAAAAkBAAAPAAAAAAAAAAEAIAAAACIA&#10;AABkcnMvZG93bnJldi54bWxQSwECFAAUAAAACACHTuJAMVs+UtEBAABvAwAADgAAAAAAAAABACAA&#10;AAAmAQAAZHJzL2Uyb0RvYy54bWxQSwUGAAAAAAYABgBZAQAAaQUAAAAA&#10;">
                      <v:fill on="f" focussize="0,0"/>
                      <v:stroke color="#000000" joinstyle="round"/>
                      <v:imagedata o:title=""/>
                      <o:lock v:ext="edit" aspectratio="f"/>
                    </v:line>
                  </w:pict>
                </mc:Fallback>
              </mc:AlternateContent>
            </w:r>
            <w:r>
              <w:rPr>
                <w:rFonts w:ascii="宋体" w:hAnsi="宋体" w:hint="eastAsia"/>
                <w:color w:val="000000"/>
                <w:szCs w:val="21"/>
              </w:rPr>
              <w:t>竞赛级别</w:t>
            </w:r>
          </w:p>
          <w:p w:rsidR="00F66382" w:rsidRDefault="00E7116C">
            <w:pPr>
              <w:spacing w:line="520" w:lineRule="exact"/>
              <w:ind w:firstLineChars="200" w:firstLine="420"/>
              <w:jc w:val="left"/>
              <w:rPr>
                <w:rFonts w:ascii="宋体" w:hAnsi="宋体"/>
                <w:color w:val="000000"/>
                <w:szCs w:val="21"/>
              </w:rPr>
            </w:pPr>
            <w:r>
              <w:rPr>
                <w:rFonts w:ascii="宋体" w:hAnsi="宋体"/>
                <w:noProof/>
                <w:color w:val="000000"/>
                <w:szCs w:val="21"/>
              </w:rPr>
              <mc:AlternateContent>
                <mc:Choice Requires="wps">
                  <w:drawing>
                    <wp:anchor distT="0" distB="0" distL="114300" distR="114300" simplePos="0" relativeHeight="251663360" behindDoc="0" locked="0" layoutInCell="1" allowOverlap="1">
                      <wp:simplePos x="0" y="0"/>
                      <wp:positionH relativeFrom="column">
                        <wp:posOffset>1043940</wp:posOffset>
                      </wp:positionH>
                      <wp:positionV relativeFrom="paragraph">
                        <wp:posOffset>15875</wp:posOffset>
                      </wp:positionV>
                      <wp:extent cx="79375" cy="79375"/>
                      <wp:effectExtent l="0" t="0" r="0" b="0"/>
                      <wp:wrapNone/>
                      <wp:docPr id="3" name="文本框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375" cy="79375"/>
                              </a:xfrm>
                              <a:prstGeom prst="rect">
                                <a:avLst/>
                              </a:prstGeom>
                              <a:noFill/>
                              <a:ln>
                                <a:noFill/>
                              </a:ln>
                              <a:effectLst/>
                            </wps:spPr>
                            <wps:txbx>
                              <w:txbxContent>
                                <w:p w:rsidR="00F66382" w:rsidRDefault="00F66382">
                                  <w:pPr>
                                    <w:snapToGrid w:val="0"/>
                                    <w:ind w:firstLine="480"/>
                                  </w:pPr>
                                </w:p>
                              </w:txbxContent>
                            </wps:txbx>
                            <wps:bodyPr rot="0" vert="horz" wrap="square" lIns="0" tIns="0" rIns="0" bIns="0" anchor="t" anchorCtr="0" upright="1">
                              <a:noAutofit/>
                            </wps:bodyPr>
                          </wps:wsp>
                        </a:graphicData>
                      </a:graphic>
                    </wp:anchor>
                  </w:drawing>
                </mc:Choice>
                <mc:Fallback xmlns:wpsCustomData="http://www.wps.cn/officeDocument/2013/wpsCustomData">
                  <w:pict>
                    <v:shape id="_x0000_s1026" o:spid="_x0000_s1026" o:spt="202" type="#_x0000_t202" style="position:absolute;left:0pt;margin-left:82.2pt;margin-top:1.25pt;height:6.25pt;width:6.25pt;z-index:251663360;mso-width-relative:page;mso-height-relative:page;" filled="f" stroked="f" coordsize="21600,21600" o:gfxdata="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FNk5pnXAAAACAEAAA8AAAAAAAAAAQAgAAAAIgAAAGRycy9kb3ducmV2LnhtbFBLAQIUABQA&#10;AAAIAIdO4kAwZ0lb8QEAAMIDAAAOAAAAAAAAAAEAIAAAACYBAABkcnMvZTJvRG9jLnhtbFBLBQYA&#10;AAAABgAGAFkBAACJBQAAAAA=&#10;">
                      <v:fill on="f" focussize="0,0"/>
                      <v:stroke on="f"/>
                      <v:imagedata o:title=""/>
                      <o:lock v:ext="edit" aspectratio="f"/>
                      <v:textbox inset="0mm,0mm,0mm,0mm">
                        <w:txbxContent>
                          <w:p>
                            <w:pPr>
                              <w:snapToGrid w:val="0"/>
                              <w:ind w:firstLine="480"/>
                            </w:pPr>
                          </w:p>
                        </w:txbxContent>
                      </v:textbox>
                    </v:shape>
                  </w:pict>
                </mc:Fallback>
              </mc:AlternateContent>
            </w:r>
          </w:p>
          <w:p w:rsidR="00F66382" w:rsidRDefault="00E7116C">
            <w:pPr>
              <w:spacing w:line="520" w:lineRule="exact"/>
              <w:ind w:firstLineChars="200" w:firstLine="420"/>
              <w:jc w:val="left"/>
              <w:rPr>
                <w:rFonts w:ascii="宋体" w:hAnsi="宋体"/>
                <w:color w:val="000000"/>
                <w:szCs w:val="21"/>
              </w:rPr>
            </w:pPr>
            <w:r>
              <w:rPr>
                <w:rFonts w:ascii="宋体" w:hAnsi="宋体" w:hint="eastAsia"/>
                <w:color w:val="000000"/>
                <w:szCs w:val="21"/>
              </w:rPr>
              <w:t>获奖等级</w:t>
            </w:r>
          </w:p>
        </w:tc>
        <w:tc>
          <w:tcPr>
            <w:tcW w:w="1276" w:type="dxa"/>
            <w:tcBorders>
              <w:top w:val="single" w:sz="4" w:space="0" w:color="auto"/>
              <w:left w:val="single" w:sz="4" w:space="0" w:color="auto"/>
              <w:bottom w:val="single" w:sz="4" w:space="0" w:color="auto"/>
              <w:right w:val="single" w:sz="4" w:space="0" w:color="auto"/>
            </w:tcBorders>
            <w:vAlign w:val="center"/>
          </w:tcPr>
          <w:p w:rsidR="00F66382" w:rsidRDefault="00E7116C">
            <w:pPr>
              <w:spacing w:line="520" w:lineRule="exact"/>
              <w:ind w:firstLineChars="200" w:firstLine="420"/>
              <w:jc w:val="left"/>
              <w:rPr>
                <w:rFonts w:ascii="宋体" w:hAnsi="宋体"/>
                <w:color w:val="000000"/>
                <w:szCs w:val="21"/>
              </w:rPr>
            </w:pPr>
            <w:r>
              <w:rPr>
                <w:rFonts w:ascii="宋体" w:hAnsi="宋体" w:hint="eastAsia"/>
                <w:color w:val="000000"/>
                <w:szCs w:val="21"/>
              </w:rPr>
              <w:t>国际级</w:t>
            </w:r>
          </w:p>
        </w:tc>
        <w:tc>
          <w:tcPr>
            <w:tcW w:w="1418" w:type="dxa"/>
            <w:tcBorders>
              <w:top w:val="single" w:sz="4" w:space="0" w:color="auto"/>
              <w:left w:val="single" w:sz="4" w:space="0" w:color="auto"/>
              <w:bottom w:val="single" w:sz="4" w:space="0" w:color="auto"/>
              <w:right w:val="single" w:sz="4" w:space="0" w:color="auto"/>
            </w:tcBorders>
            <w:vAlign w:val="center"/>
          </w:tcPr>
          <w:p w:rsidR="00F66382" w:rsidRDefault="00E7116C">
            <w:pPr>
              <w:spacing w:line="520" w:lineRule="exact"/>
              <w:ind w:firstLineChars="200" w:firstLine="420"/>
              <w:jc w:val="left"/>
              <w:rPr>
                <w:rFonts w:ascii="宋体" w:hAnsi="宋体"/>
                <w:color w:val="000000"/>
                <w:szCs w:val="21"/>
              </w:rPr>
            </w:pPr>
            <w:r>
              <w:rPr>
                <w:rFonts w:ascii="宋体" w:hAnsi="宋体" w:hint="eastAsia"/>
                <w:color w:val="000000"/>
                <w:szCs w:val="21"/>
              </w:rPr>
              <w:t>国家级</w:t>
            </w:r>
          </w:p>
        </w:tc>
        <w:tc>
          <w:tcPr>
            <w:tcW w:w="1417" w:type="dxa"/>
            <w:tcBorders>
              <w:top w:val="single" w:sz="4" w:space="0" w:color="auto"/>
              <w:left w:val="single" w:sz="4" w:space="0" w:color="auto"/>
              <w:bottom w:val="single" w:sz="4" w:space="0" w:color="auto"/>
              <w:right w:val="single" w:sz="4" w:space="0" w:color="auto"/>
            </w:tcBorders>
            <w:vAlign w:val="center"/>
          </w:tcPr>
          <w:p w:rsidR="00F66382" w:rsidRDefault="00E7116C">
            <w:pPr>
              <w:spacing w:line="520" w:lineRule="exact"/>
              <w:ind w:firstLineChars="200" w:firstLine="420"/>
              <w:jc w:val="left"/>
              <w:rPr>
                <w:rFonts w:ascii="宋体" w:hAnsi="宋体"/>
                <w:color w:val="000000"/>
                <w:szCs w:val="21"/>
              </w:rPr>
            </w:pPr>
            <w:r>
              <w:rPr>
                <w:rFonts w:ascii="宋体" w:hAnsi="宋体" w:hint="eastAsia"/>
                <w:color w:val="000000"/>
                <w:szCs w:val="21"/>
              </w:rPr>
              <w:t>省部级</w:t>
            </w:r>
          </w:p>
          <w:p w:rsidR="00F66382" w:rsidRDefault="00E7116C">
            <w:pPr>
              <w:spacing w:line="520" w:lineRule="exact"/>
              <w:jc w:val="left"/>
              <w:rPr>
                <w:rFonts w:ascii="宋体" w:hAnsi="宋体"/>
                <w:color w:val="000000"/>
                <w:szCs w:val="21"/>
              </w:rPr>
            </w:pPr>
            <w:r>
              <w:rPr>
                <w:rFonts w:ascii="宋体" w:hAnsi="宋体" w:hint="eastAsia"/>
                <w:color w:val="000000"/>
                <w:szCs w:val="21"/>
              </w:rPr>
              <w:t>（含直辖市）</w:t>
            </w:r>
          </w:p>
        </w:tc>
        <w:tc>
          <w:tcPr>
            <w:tcW w:w="1276" w:type="dxa"/>
            <w:tcBorders>
              <w:top w:val="single" w:sz="4" w:space="0" w:color="auto"/>
              <w:left w:val="single" w:sz="4" w:space="0" w:color="auto"/>
              <w:bottom w:val="single" w:sz="4" w:space="0" w:color="auto"/>
              <w:right w:val="single" w:sz="4" w:space="0" w:color="auto"/>
            </w:tcBorders>
            <w:vAlign w:val="center"/>
          </w:tcPr>
          <w:p w:rsidR="00F66382" w:rsidRDefault="00E7116C">
            <w:pPr>
              <w:spacing w:line="520" w:lineRule="exact"/>
              <w:ind w:firstLineChars="200" w:firstLine="420"/>
              <w:jc w:val="left"/>
              <w:rPr>
                <w:rFonts w:ascii="宋体" w:hAnsi="宋体"/>
                <w:color w:val="000000"/>
                <w:szCs w:val="21"/>
              </w:rPr>
            </w:pPr>
            <w:r>
              <w:rPr>
                <w:rFonts w:ascii="宋体" w:hAnsi="宋体" w:hint="eastAsia"/>
                <w:color w:val="000000"/>
                <w:szCs w:val="21"/>
              </w:rPr>
              <w:t>校级</w:t>
            </w:r>
          </w:p>
        </w:tc>
        <w:tc>
          <w:tcPr>
            <w:tcW w:w="1276" w:type="dxa"/>
            <w:tcBorders>
              <w:top w:val="single" w:sz="4" w:space="0" w:color="auto"/>
              <w:left w:val="single" w:sz="4" w:space="0" w:color="auto"/>
              <w:bottom w:val="single" w:sz="4" w:space="0" w:color="auto"/>
              <w:right w:val="single" w:sz="4" w:space="0" w:color="auto"/>
            </w:tcBorders>
            <w:vAlign w:val="center"/>
          </w:tcPr>
          <w:p w:rsidR="00F66382" w:rsidRDefault="00E7116C">
            <w:pPr>
              <w:spacing w:line="520" w:lineRule="exact"/>
              <w:ind w:firstLineChars="200" w:firstLine="420"/>
              <w:jc w:val="left"/>
              <w:rPr>
                <w:rFonts w:ascii="宋体" w:hAnsi="宋体"/>
                <w:color w:val="000000"/>
                <w:szCs w:val="21"/>
              </w:rPr>
            </w:pPr>
            <w:r>
              <w:rPr>
                <w:rFonts w:ascii="宋体" w:hAnsi="宋体" w:hint="eastAsia"/>
                <w:color w:val="000000"/>
                <w:szCs w:val="21"/>
              </w:rPr>
              <w:t>院级</w:t>
            </w:r>
          </w:p>
        </w:tc>
      </w:tr>
      <w:tr w:rsidR="00F66382">
        <w:tc>
          <w:tcPr>
            <w:tcW w:w="1809" w:type="dxa"/>
            <w:tcBorders>
              <w:top w:val="single" w:sz="4" w:space="0" w:color="auto"/>
              <w:left w:val="single" w:sz="4" w:space="0" w:color="auto"/>
              <w:bottom w:val="single" w:sz="4" w:space="0" w:color="auto"/>
              <w:right w:val="single" w:sz="4" w:space="0" w:color="auto"/>
            </w:tcBorders>
            <w:vAlign w:val="center"/>
          </w:tcPr>
          <w:p w:rsidR="00F66382" w:rsidRDefault="00E7116C">
            <w:pPr>
              <w:spacing w:line="520" w:lineRule="exact"/>
              <w:ind w:firstLineChars="200" w:firstLine="420"/>
              <w:jc w:val="left"/>
              <w:rPr>
                <w:rFonts w:ascii="宋体" w:hAnsi="宋体"/>
                <w:color w:val="000000"/>
                <w:szCs w:val="21"/>
              </w:rPr>
            </w:pPr>
            <w:r>
              <w:rPr>
                <w:rFonts w:ascii="宋体" w:hAnsi="宋体" w:hint="eastAsia"/>
                <w:color w:val="000000"/>
                <w:szCs w:val="21"/>
              </w:rPr>
              <w:t>一等奖</w:t>
            </w:r>
          </w:p>
        </w:tc>
        <w:tc>
          <w:tcPr>
            <w:tcW w:w="1276" w:type="dxa"/>
            <w:tcBorders>
              <w:top w:val="single" w:sz="4" w:space="0" w:color="auto"/>
              <w:left w:val="single" w:sz="4" w:space="0" w:color="auto"/>
              <w:bottom w:val="single" w:sz="4" w:space="0" w:color="auto"/>
              <w:right w:val="single" w:sz="4" w:space="0" w:color="auto"/>
            </w:tcBorders>
            <w:vAlign w:val="center"/>
          </w:tcPr>
          <w:p w:rsidR="00F66382" w:rsidRDefault="00E7116C">
            <w:pPr>
              <w:spacing w:line="520" w:lineRule="exact"/>
              <w:ind w:firstLineChars="200" w:firstLine="420"/>
              <w:jc w:val="left"/>
              <w:rPr>
                <w:color w:val="000000"/>
                <w:szCs w:val="21"/>
              </w:rPr>
            </w:pPr>
            <w:r>
              <w:rPr>
                <w:color w:val="000000"/>
                <w:szCs w:val="21"/>
              </w:rPr>
              <w:t>100</w:t>
            </w:r>
          </w:p>
        </w:tc>
        <w:tc>
          <w:tcPr>
            <w:tcW w:w="1418" w:type="dxa"/>
            <w:tcBorders>
              <w:top w:val="single" w:sz="4" w:space="0" w:color="auto"/>
              <w:left w:val="single" w:sz="4" w:space="0" w:color="auto"/>
              <w:bottom w:val="single" w:sz="4" w:space="0" w:color="auto"/>
              <w:right w:val="single" w:sz="4" w:space="0" w:color="auto"/>
            </w:tcBorders>
            <w:vAlign w:val="center"/>
          </w:tcPr>
          <w:p w:rsidR="00F66382" w:rsidRDefault="00E7116C">
            <w:pPr>
              <w:spacing w:line="520" w:lineRule="exact"/>
              <w:ind w:firstLineChars="200" w:firstLine="420"/>
              <w:jc w:val="left"/>
              <w:rPr>
                <w:color w:val="000000"/>
                <w:szCs w:val="21"/>
              </w:rPr>
            </w:pPr>
            <w:r>
              <w:rPr>
                <w:color w:val="000000"/>
                <w:szCs w:val="21"/>
              </w:rPr>
              <w:t>80</w:t>
            </w:r>
          </w:p>
        </w:tc>
        <w:tc>
          <w:tcPr>
            <w:tcW w:w="1417" w:type="dxa"/>
            <w:tcBorders>
              <w:top w:val="single" w:sz="4" w:space="0" w:color="auto"/>
              <w:left w:val="single" w:sz="4" w:space="0" w:color="auto"/>
              <w:bottom w:val="single" w:sz="4" w:space="0" w:color="auto"/>
              <w:right w:val="single" w:sz="4" w:space="0" w:color="auto"/>
            </w:tcBorders>
            <w:vAlign w:val="center"/>
          </w:tcPr>
          <w:p w:rsidR="00F66382" w:rsidRDefault="00E7116C">
            <w:pPr>
              <w:spacing w:line="520" w:lineRule="exact"/>
              <w:ind w:firstLineChars="200" w:firstLine="420"/>
              <w:jc w:val="left"/>
              <w:rPr>
                <w:color w:val="000000"/>
                <w:szCs w:val="21"/>
              </w:rPr>
            </w:pPr>
            <w:r>
              <w:rPr>
                <w:color w:val="000000"/>
                <w:szCs w:val="21"/>
              </w:rPr>
              <w:t>40</w:t>
            </w:r>
          </w:p>
        </w:tc>
        <w:tc>
          <w:tcPr>
            <w:tcW w:w="1276" w:type="dxa"/>
            <w:tcBorders>
              <w:top w:val="single" w:sz="4" w:space="0" w:color="auto"/>
              <w:left w:val="single" w:sz="4" w:space="0" w:color="auto"/>
              <w:bottom w:val="single" w:sz="4" w:space="0" w:color="auto"/>
              <w:right w:val="single" w:sz="4" w:space="0" w:color="auto"/>
            </w:tcBorders>
            <w:vAlign w:val="center"/>
          </w:tcPr>
          <w:p w:rsidR="00F66382" w:rsidRDefault="00E7116C">
            <w:pPr>
              <w:spacing w:line="520" w:lineRule="exact"/>
              <w:ind w:firstLineChars="200" w:firstLine="420"/>
              <w:jc w:val="left"/>
              <w:rPr>
                <w:color w:val="000000"/>
                <w:szCs w:val="21"/>
              </w:rPr>
            </w:pPr>
            <w:r>
              <w:rPr>
                <w:color w:val="000000"/>
                <w:szCs w:val="21"/>
              </w:rPr>
              <w:t>15</w:t>
            </w:r>
          </w:p>
        </w:tc>
        <w:tc>
          <w:tcPr>
            <w:tcW w:w="1276" w:type="dxa"/>
            <w:tcBorders>
              <w:top w:val="single" w:sz="4" w:space="0" w:color="auto"/>
              <w:left w:val="single" w:sz="4" w:space="0" w:color="auto"/>
              <w:bottom w:val="single" w:sz="4" w:space="0" w:color="auto"/>
              <w:right w:val="single" w:sz="4" w:space="0" w:color="auto"/>
            </w:tcBorders>
          </w:tcPr>
          <w:p w:rsidR="00F66382" w:rsidRDefault="00E7116C">
            <w:pPr>
              <w:spacing w:line="520" w:lineRule="exact"/>
              <w:ind w:firstLineChars="200" w:firstLine="420"/>
              <w:jc w:val="left"/>
              <w:rPr>
                <w:color w:val="000000"/>
                <w:szCs w:val="21"/>
              </w:rPr>
            </w:pPr>
            <w:r>
              <w:rPr>
                <w:color w:val="000000"/>
                <w:szCs w:val="21"/>
              </w:rPr>
              <w:t>5</w:t>
            </w:r>
          </w:p>
        </w:tc>
      </w:tr>
      <w:tr w:rsidR="00F66382">
        <w:tc>
          <w:tcPr>
            <w:tcW w:w="1809" w:type="dxa"/>
            <w:tcBorders>
              <w:top w:val="single" w:sz="4" w:space="0" w:color="auto"/>
              <w:left w:val="single" w:sz="4" w:space="0" w:color="auto"/>
              <w:bottom w:val="single" w:sz="4" w:space="0" w:color="auto"/>
              <w:right w:val="single" w:sz="4" w:space="0" w:color="auto"/>
            </w:tcBorders>
            <w:vAlign w:val="center"/>
          </w:tcPr>
          <w:p w:rsidR="00F66382" w:rsidRDefault="00E7116C">
            <w:pPr>
              <w:spacing w:line="520" w:lineRule="exact"/>
              <w:ind w:firstLineChars="200" w:firstLine="420"/>
              <w:jc w:val="left"/>
              <w:rPr>
                <w:rFonts w:ascii="宋体" w:hAnsi="宋体"/>
                <w:color w:val="000000"/>
                <w:szCs w:val="21"/>
              </w:rPr>
            </w:pPr>
            <w:r>
              <w:rPr>
                <w:rFonts w:ascii="宋体" w:hAnsi="宋体" w:hint="eastAsia"/>
                <w:color w:val="000000"/>
                <w:szCs w:val="21"/>
              </w:rPr>
              <w:t>二等奖</w:t>
            </w:r>
          </w:p>
        </w:tc>
        <w:tc>
          <w:tcPr>
            <w:tcW w:w="1276" w:type="dxa"/>
            <w:tcBorders>
              <w:top w:val="single" w:sz="4" w:space="0" w:color="auto"/>
              <w:left w:val="single" w:sz="4" w:space="0" w:color="auto"/>
              <w:bottom w:val="single" w:sz="4" w:space="0" w:color="auto"/>
              <w:right w:val="single" w:sz="4" w:space="0" w:color="auto"/>
            </w:tcBorders>
            <w:vAlign w:val="center"/>
          </w:tcPr>
          <w:p w:rsidR="00F66382" w:rsidRDefault="00E7116C">
            <w:pPr>
              <w:spacing w:line="520" w:lineRule="exact"/>
              <w:ind w:firstLineChars="200" w:firstLine="420"/>
              <w:jc w:val="left"/>
              <w:rPr>
                <w:color w:val="000000"/>
                <w:szCs w:val="21"/>
              </w:rPr>
            </w:pPr>
            <w:r>
              <w:rPr>
                <w:color w:val="000000"/>
                <w:szCs w:val="21"/>
              </w:rPr>
              <w:t>80</w:t>
            </w:r>
          </w:p>
        </w:tc>
        <w:tc>
          <w:tcPr>
            <w:tcW w:w="1418" w:type="dxa"/>
            <w:tcBorders>
              <w:top w:val="single" w:sz="4" w:space="0" w:color="auto"/>
              <w:left w:val="single" w:sz="4" w:space="0" w:color="auto"/>
              <w:bottom w:val="single" w:sz="4" w:space="0" w:color="auto"/>
              <w:right w:val="single" w:sz="4" w:space="0" w:color="auto"/>
            </w:tcBorders>
            <w:vAlign w:val="center"/>
          </w:tcPr>
          <w:p w:rsidR="00F66382" w:rsidRDefault="00E7116C">
            <w:pPr>
              <w:spacing w:line="520" w:lineRule="exact"/>
              <w:ind w:firstLineChars="200" w:firstLine="420"/>
              <w:jc w:val="left"/>
              <w:rPr>
                <w:color w:val="000000"/>
                <w:szCs w:val="21"/>
              </w:rPr>
            </w:pPr>
            <w:r>
              <w:rPr>
                <w:color w:val="000000"/>
                <w:szCs w:val="21"/>
              </w:rPr>
              <w:t>60</w:t>
            </w:r>
          </w:p>
        </w:tc>
        <w:tc>
          <w:tcPr>
            <w:tcW w:w="1417" w:type="dxa"/>
            <w:tcBorders>
              <w:top w:val="single" w:sz="4" w:space="0" w:color="auto"/>
              <w:left w:val="single" w:sz="4" w:space="0" w:color="auto"/>
              <w:bottom w:val="single" w:sz="4" w:space="0" w:color="auto"/>
              <w:right w:val="single" w:sz="4" w:space="0" w:color="auto"/>
            </w:tcBorders>
            <w:vAlign w:val="center"/>
          </w:tcPr>
          <w:p w:rsidR="00F66382" w:rsidRDefault="00E7116C">
            <w:pPr>
              <w:spacing w:line="520" w:lineRule="exact"/>
              <w:ind w:firstLineChars="200" w:firstLine="420"/>
              <w:jc w:val="left"/>
              <w:rPr>
                <w:color w:val="000000"/>
                <w:szCs w:val="21"/>
              </w:rPr>
            </w:pPr>
            <w:r>
              <w:rPr>
                <w:color w:val="000000"/>
                <w:szCs w:val="21"/>
              </w:rPr>
              <w:t>30</w:t>
            </w:r>
          </w:p>
        </w:tc>
        <w:tc>
          <w:tcPr>
            <w:tcW w:w="1276" w:type="dxa"/>
            <w:tcBorders>
              <w:top w:val="single" w:sz="4" w:space="0" w:color="auto"/>
              <w:left w:val="single" w:sz="4" w:space="0" w:color="auto"/>
              <w:bottom w:val="single" w:sz="4" w:space="0" w:color="auto"/>
              <w:right w:val="single" w:sz="4" w:space="0" w:color="auto"/>
            </w:tcBorders>
            <w:vAlign w:val="center"/>
          </w:tcPr>
          <w:p w:rsidR="00F66382" w:rsidRDefault="00E7116C">
            <w:pPr>
              <w:spacing w:line="520" w:lineRule="exact"/>
              <w:ind w:firstLineChars="200" w:firstLine="420"/>
              <w:jc w:val="left"/>
              <w:rPr>
                <w:color w:val="000000"/>
                <w:szCs w:val="21"/>
              </w:rPr>
            </w:pPr>
            <w:r>
              <w:rPr>
                <w:color w:val="000000"/>
                <w:szCs w:val="21"/>
              </w:rPr>
              <w:t>10</w:t>
            </w:r>
          </w:p>
        </w:tc>
        <w:tc>
          <w:tcPr>
            <w:tcW w:w="1276" w:type="dxa"/>
            <w:tcBorders>
              <w:top w:val="single" w:sz="4" w:space="0" w:color="auto"/>
              <w:left w:val="single" w:sz="4" w:space="0" w:color="auto"/>
              <w:bottom w:val="single" w:sz="4" w:space="0" w:color="auto"/>
              <w:right w:val="single" w:sz="4" w:space="0" w:color="auto"/>
            </w:tcBorders>
          </w:tcPr>
          <w:p w:rsidR="00F66382" w:rsidRDefault="00E7116C">
            <w:pPr>
              <w:spacing w:line="520" w:lineRule="exact"/>
              <w:ind w:firstLineChars="200" w:firstLine="420"/>
              <w:jc w:val="left"/>
              <w:rPr>
                <w:color w:val="000000"/>
                <w:szCs w:val="21"/>
              </w:rPr>
            </w:pPr>
            <w:r>
              <w:rPr>
                <w:color w:val="000000"/>
                <w:szCs w:val="21"/>
              </w:rPr>
              <w:t>3</w:t>
            </w:r>
          </w:p>
        </w:tc>
      </w:tr>
      <w:tr w:rsidR="00F66382">
        <w:tc>
          <w:tcPr>
            <w:tcW w:w="1809" w:type="dxa"/>
            <w:tcBorders>
              <w:top w:val="single" w:sz="4" w:space="0" w:color="auto"/>
              <w:left w:val="single" w:sz="4" w:space="0" w:color="auto"/>
              <w:bottom w:val="single" w:sz="4" w:space="0" w:color="auto"/>
              <w:right w:val="single" w:sz="4" w:space="0" w:color="auto"/>
            </w:tcBorders>
            <w:vAlign w:val="center"/>
          </w:tcPr>
          <w:p w:rsidR="00F66382" w:rsidRDefault="00E7116C">
            <w:pPr>
              <w:spacing w:line="520" w:lineRule="exact"/>
              <w:ind w:firstLineChars="200" w:firstLine="420"/>
              <w:jc w:val="left"/>
              <w:rPr>
                <w:rFonts w:ascii="宋体" w:hAnsi="宋体"/>
                <w:color w:val="000000"/>
                <w:szCs w:val="21"/>
              </w:rPr>
            </w:pPr>
            <w:r>
              <w:rPr>
                <w:rFonts w:ascii="宋体" w:hAnsi="宋体" w:hint="eastAsia"/>
                <w:color w:val="000000"/>
                <w:szCs w:val="21"/>
              </w:rPr>
              <w:lastRenderedPageBreak/>
              <w:t>三等奖</w:t>
            </w:r>
          </w:p>
        </w:tc>
        <w:tc>
          <w:tcPr>
            <w:tcW w:w="1276" w:type="dxa"/>
            <w:tcBorders>
              <w:top w:val="single" w:sz="4" w:space="0" w:color="auto"/>
              <w:left w:val="single" w:sz="4" w:space="0" w:color="auto"/>
              <w:bottom w:val="single" w:sz="4" w:space="0" w:color="auto"/>
              <w:right w:val="single" w:sz="4" w:space="0" w:color="auto"/>
            </w:tcBorders>
            <w:vAlign w:val="center"/>
          </w:tcPr>
          <w:p w:rsidR="00F66382" w:rsidRDefault="00E7116C">
            <w:pPr>
              <w:spacing w:line="520" w:lineRule="exact"/>
              <w:ind w:firstLineChars="200" w:firstLine="420"/>
              <w:jc w:val="left"/>
              <w:rPr>
                <w:color w:val="000000"/>
                <w:szCs w:val="21"/>
              </w:rPr>
            </w:pPr>
            <w:r>
              <w:rPr>
                <w:color w:val="000000"/>
                <w:szCs w:val="21"/>
              </w:rPr>
              <w:t>50</w:t>
            </w:r>
          </w:p>
        </w:tc>
        <w:tc>
          <w:tcPr>
            <w:tcW w:w="1418" w:type="dxa"/>
            <w:tcBorders>
              <w:top w:val="single" w:sz="4" w:space="0" w:color="auto"/>
              <w:left w:val="single" w:sz="4" w:space="0" w:color="auto"/>
              <w:bottom w:val="single" w:sz="4" w:space="0" w:color="auto"/>
              <w:right w:val="single" w:sz="4" w:space="0" w:color="auto"/>
            </w:tcBorders>
            <w:vAlign w:val="center"/>
          </w:tcPr>
          <w:p w:rsidR="00F66382" w:rsidRDefault="00E7116C">
            <w:pPr>
              <w:spacing w:line="520" w:lineRule="exact"/>
              <w:ind w:firstLineChars="200" w:firstLine="420"/>
              <w:jc w:val="left"/>
              <w:rPr>
                <w:color w:val="000000"/>
                <w:szCs w:val="21"/>
              </w:rPr>
            </w:pPr>
            <w:r>
              <w:rPr>
                <w:color w:val="000000"/>
                <w:szCs w:val="21"/>
              </w:rPr>
              <w:t>40</w:t>
            </w:r>
          </w:p>
        </w:tc>
        <w:tc>
          <w:tcPr>
            <w:tcW w:w="1417" w:type="dxa"/>
            <w:tcBorders>
              <w:top w:val="single" w:sz="4" w:space="0" w:color="auto"/>
              <w:left w:val="single" w:sz="4" w:space="0" w:color="auto"/>
              <w:bottom w:val="single" w:sz="4" w:space="0" w:color="auto"/>
              <w:right w:val="single" w:sz="4" w:space="0" w:color="auto"/>
            </w:tcBorders>
            <w:vAlign w:val="center"/>
          </w:tcPr>
          <w:p w:rsidR="00F66382" w:rsidRDefault="00E7116C">
            <w:pPr>
              <w:spacing w:line="520" w:lineRule="exact"/>
              <w:ind w:firstLineChars="200" w:firstLine="420"/>
              <w:jc w:val="left"/>
              <w:rPr>
                <w:color w:val="000000"/>
                <w:szCs w:val="21"/>
              </w:rPr>
            </w:pPr>
            <w:r>
              <w:rPr>
                <w:color w:val="000000"/>
                <w:szCs w:val="21"/>
              </w:rPr>
              <w:t>20</w:t>
            </w:r>
          </w:p>
        </w:tc>
        <w:tc>
          <w:tcPr>
            <w:tcW w:w="1276" w:type="dxa"/>
            <w:tcBorders>
              <w:top w:val="single" w:sz="4" w:space="0" w:color="auto"/>
              <w:left w:val="single" w:sz="4" w:space="0" w:color="auto"/>
              <w:bottom w:val="single" w:sz="4" w:space="0" w:color="auto"/>
              <w:right w:val="single" w:sz="4" w:space="0" w:color="auto"/>
            </w:tcBorders>
            <w:vAlign w:val="center"/>
          </w:tcPr>
          <w:p w:rsidR="00F66382" w:rsidRDefault="00E7116C">
            <w:pPr>
              <w:spacing w:line="520" w:lineRule="exact"/>
              <w:ind w:firstLineChars="200" w:firstLine="420"/>
              <w:jc w:val="left"/>
              <w:rPr>
                <w:color w:val="000000"/>
                <w:szCs w:val="21"/>
              </w:rPr>
            </w:pPr>
            <w:r>
              <w:rPr>
                <w:color w:val="000000"/>
                <w:szCs w:val="21"/>
              </w:rPr>
              <w:t>8</w:t>
            </w:r>
          </w:p>
        </w:tc>
        <w:tc>
          <w:tcPr>
            <w:tcW w:w="1276" w:type="dxa"/>
            <w:tcBorders>
              <w:top w:val="single" w:sz="4" w:space="0" w:color="auto"/>
              <w:left w:val="single" w:sz="4" w:space="0" w:color="auto"/>
              <w:bottom w:val="single" w:sz="4" w:space="0" w:color="auto"/>
              <w:right w:val="single" w:sz="4" w:space="0" w:color="auto"/>
            </w:tcBorders>
          </w:tcPr>
          <w:p w:rsidR="00F66382" w:rsidRDefault="00E7116C">
            <w:pPr>
              <w:spacing w:line="520" w:lineRule="exact"/>
              <w:ind w:firstLineChars="200" w:firstLine="420"/>
              <w:jc w:val="left"/>
              <w:rPr>
                <w:color w:val="000000"/>
                <w:szCs w:val="21"/>
              </w:rPr>
            </w:pPr>
            <w:r>
              <w:rPr>
                <w:color w:val="000000"/>
                <w:szCs w:val="21"/>
              </w:rPr>
              <w:t>2</w:t>
            </w:r>
          </w:p>
        </w:tc>
      </w:tr>
      <w:tr w:rsidR="00F66382">
        <w:tc>
          <w:tcPr>
            <w:tcW w:w="1809" w:type="dxa"/>
            <w:tcBorders>
              <w:top w:val="single" w:sz="4" w:space="0" w:color="auto"/>
              <w:left w:val="single" w:sz="4" w:space="0" w:color="auto"/>
              <w:bottom w:val="single" w:sz="4" w:space="0" w:color="auto"/>
              <w:right w:val="single" w:sz="4" w:space="0" w:color="auto"/>
            </w:tcBorders>
            <w:vAlign w:val="center"/>
          </w:tcPr>
          <w:p w:rsidR="00F66382" w:rsidRDefault="00E7116C">
            <w:pPr>
              <w:spacing w:line="520" w:lineRule="exact"/>
              <w:ind w:firstLineChars="200" w:firstLine="420"/>
              <w:jc w:val="left"/>
              <w:rPr>
                <w:rFonts w:ascii="宋体" w:hAnsi="宋体"/>
                <w:color w:val="000000"/>
                <w:szCs w:val="21"/>
              </w:rPr>
            </w:pPr>
            <w:r>
              <w:rPr>
                <w:rFonts w:ascii="宋体" w:hAnsi="宋体" w:hint="eastAsia"/>
                <w:color w:val="000000"/>
                <w:szCs w:val="21"/>
              </w:rPr>
              <w:t>其他奖项</w:t>
            </w:r>
          </w:p>
        </w:tc>
        <w:tc>
          <w:tcPr>
            <w:tcW w:w="1276" w:type="dxa"/>
            <w:tcBorders>
              <w:top w:val="single" w:sz="4" w:space="0" w:color="auto"/>
              <w:left w:val="single" w:sz="4" w:space="0" w:color="auto"/>
              <w:bottom w:val="single" w:sz="4" w:space="0" w:color="auto"/>
              <w:right w:val="single" w:sz="4" w:space="0" w:color="auto"/>
            </w:tcBorders>
            <w:vAlign w:val="center"/>
          </w:tcPr>
          <w:p w:rsidR="00F66382" w:rsidRDefault="00E7116C">
            <w:pPr>
              <w:spacing w:line="520" w:lineRule="exact"/>
              <w:ind w:firstLineChars="200" w:firstLine="420"/>
              <w:jc w:val="left"/>
              <w:rPr>
                <w:color w:val="000000"/>
                <w:szCs w:val="21"/>
              </w:rPr>
            </w:pPr>
            <w:r>
              <w:rPr>
                <w:color w:val="000000"/>
                <w:szCs w:val="21"/>
              </w:rPr>
              <w:t>30</w:t>
            </w:r>
          </w:p>
        </w:tc>
        <w:tc>
          <w:tcPr>
            <w:tcW w:w="1418" w:type="dxa"/>
            <w:tcBorders>
              <w:top w:val="single" w:sz="4" w:space="0" w:color="auto"/>
              <w:left w:val="single" w:sz="4" w:space="0" w:color="auto"/>
              <w:bottom w:val="single" w:sz="4" w:space="0" w:color="auto"/>
              <w:right w:val="single" w:sz="4" w:space="0" w:color="auto"/>
            </w:tcBorders>
            <w:vAlign w:val="center"/>
          </w:tcPr>
          <w:p w:rsidR="00F66382" w:rsidRDefault="00E7116C">
            <w:pPr>
              <w:spacing w:line="520" w:lineRule="exact"/>
              <w:ind w:firstLineChars="200" w:firstLine="420"/>
              <w:jc w:val="left"/>
              <w:rPr>
                <w:color w:val="000000"/>
                <w:szCs w:val="21"/>
              </w:rPr>
            </w:pPr>
            <w:r>
              <w:rPr>
                <w:color w:val="000000"/>
                <w:szCs w:val="21"/>
              </w:rPr>
              <w:t>20</w:t>
            </w:r>
          </w:p>
        </w:tc>
        <w:tc>
          <w:tcPr>
            <w:tcW w:w="1417" w:type="dxa"/>
            <w:tcBorders>
              <w:top w:val="single" w:sz="4" w:space="0" w:color="auto"/>
              <w:left w:val="single" w:sz="4" w:space="0" w:color="auto"/>
              <w:bottom w:val="single" w:sz="4" w:space="0" w:color="auto"/>
              <w:right w:val="single" w:sz="4" w:space="0" w:color="auto"/>
            </w:tcBorders>
            <w:vAlign w:val="center"/>
          </w:tcPr>
          <w:p w:rsidR="00F66382" w:rsidRDefault="00E7116C">
            <w:pPr>
              <w:spacing w:line="520" w:lineRule="exact"/>
              <w:ind w:firstLineChars="200" w:firstLine="420"/>
              <w:jc w:val="left"/>
              <w:rPr>
                <w:color w:val="000000"/>
                <w:szCs w:val="21"/>
              </w:rPr>
            </w:pPr>
            <w:r>
              <w:rPr>
                <w:color w:val="000000"/>
                <w:szCs w:val="21"/>
              </w:rPr>
              <w:t>10</w:t>
            </w:r>
          </w:p>
        </w:tc>
        <w:tc>
          <w:tcPr>
            <w:tcW w:w="1276" w:type="dxa"/>
            <w:tcBorders>
              <w:top w:val="single" w:sz="4" w:space="0" w:color="auto"/>
              <w:left w:val="single" w:sz="4" w:space="0" w:color="auto"/>
              <w:bottom w:val="single" w:sz="4" w:space="0" w:color="auto"/>
              <w:right w:val="single" w:sz="4" w:space="0" w:color="auto"/>
            </w:tcBorders>
            <w:vAlign w:val="center"/>
          </w:tcPr>
          <w:p w:rsidR="00F66382" w:rsidRDefault="00E7116C">
            <w:pPr>
              <w:spacing w:line="520" w:lineRule="exact"/>
              <w:ind w:firstLineChars="200" w:firstLine="420"/>
              <w:jc w:val="left"/>
              <w:rPr>
                <w:color w:val="000000"/>
                <w:szCs w:val="21"/>
              </w:rPr>
            </w:pPr>
            <w:r>
              <w:rPr>
                <w:color w:val="000000"/>
                <w:szCs w:val="21"/>
              </w:rPr>
              <w:t>6</w:t>
            </w:r>
          </w:p>
        </w:tc>
        <w:tc>
          <w:tcPr>
            <w:tcW w:w="1276" w:type="dxa"/>
            <w:tcBorders>
              <w:top w:val="single" w:sz="4" w:space="0" w:color="auto"/>
              <w:left w:val="single" w:sz="4" w:space="0" w:color="auto"/>
              <w:bottom w:val="single" w:sz="4" w:space="0" w:color="auto"/>
              <w:right w:val="single" w:sz="4" w:space="0" w:color="auto"/>
            </w:tcBorders>
          </w:tcPr>
          <w:p w:rsidR="00F66382" w:rsidRDefault="00E7116C">
            <w:pPr>
              <w:spacing w:line="520" w:lineRule="exact"/>
              <w:ind w:firstLineChars="200" w:firstLine="420"/>
              <w:jc w:val="left"/>
              <w:rPr>
                <w:color w:val="000000"/>
                <w:szCs w:val="21"/>
              </w:rPr>
            </w:pPr>
            <w:r>
              <w:rPr>
                <w:color w:val="000000"/>
                <w:szCs w:val="21"/>
              </w:rPr>
              <w:t>1</w:t>
            </w:r>
          </w:p>
        </w:tc>
      </w:tr>
    </w:tbl>
    <w:p w:rsidR="00F66382" w:rsidRDefault="00F66382">
      <w:pPr>
        <w:spacing w:line="520" w:lineRule="exact"/>
        <w:ind w:firstLineChars="200" w:firstLine="480"/>
        <w:jc w:val="left"/>
        <w:rPr>
          <w:rFonts w:ascii="宋体" w:hAnsi="宋体"/>
          <w:color w:val="000000"/>
          <w:sz w:val="24"/>
          <w:szCs w:val="24"/>
        </w:rPr>
      </w:pPr>
    </w:p>
    <w:p w:rsidR="00F66382" w:rsidRDefault="00E7116C">
      <w:pPr>
        <w:spacing w:line="520" w:lineRule="exact"/>
        <w:ind w:firstLineChars="200" w:firstLine="482"/>
        <w:jc w:val="left"/>
        <w:rPr>
          <w:rFonts w:ascii="宋体" w:hAnsi="宋体"/>
          <w:b/>
          <w:color w:val="000000"/>
          <w:sz w:val="24"/>
          <w:szCs w:val="24"/>
        </w:rPr>
      </w:pPr>
      <w:r>
        <w:rPr>
          <w:rFonts w:ascii="宋体" w:hAnsi="宋体" w:hint="eastAsia"/>
          <w:b/>
          <w:color w:val="000000"/>
          <w:sz w:val="24"/>
          <w:szCs w:val="24"/>
        </w:rPr>
        <w:t>三</w:t>
      </w:r>
      <w:r>
        <w:rPr>
          <w:rFonts w:ascii="宋体" w:hAnsi="宋体"/>
          <w:b/>
          <w:color w:val="000000"/>
          <w:sz w:val="24"/>
          <w:szCs w:val="24"/>
        </w:rPr>
        <w:t>、申请科研立项（占总分值的</w:t>
      </w:r>
      <w:r>
        <w:rPr>
          <w:rFonts w:ascii="宋体" w:hAnsi="宋体" w:hint="eastAsia"/>
          <w:b/>
          <w:color w:val="000000"/>
          <w:sz w:val="24"/>
          <w:szCs w:val="24"/>
        </w:rPr>
        <w:t>20</w:t>
      </w:r>
      <w:r>
        <w:rPr>
          <w:rFonts w:ascii="宋体" w:hAnsi="宋体"/>
          <w:b/>
          <w:color w:val="000000"/>
          <w:sz w:val="24"/>
          <w:szCs w:val="24"/>
        </w:rPr>
        <w:t>%</w:t>
      </w:r>
      <w:r>
        <w:rPr>
          <w:rFonts w:ascii="宋体" w:hAnsi="宋体"/>
          <w:b/>
          <w:color w:val="000000"/>
          <w:sz w:val="24"/>
          <w:szCs w:val="24"/>
        </w:rPr>
        <w:t>）</w:t>
      </w:r>
    </w:p>
    <w:p w:rsidR="00F66382" w:rsidRDefault="00E7116C">
      <w:pPr>
        <w:spacing w:line="520" w:lineRule="exact"/>
        <w:ind w:firstLineChars="200" w:firstLine="480"/>
        <w:jc w:val="left"/>
        <w:rPr>
          <w:rFonts w:ascii="宋体" w:hAnsi="宋体"/>
          <w:color w:val="000000"/>
          <w:sz w:val="24"/>
          <w:szCs w:val="24"/>
        </w:rPr>
      </w:pPr>
      <w:r>
        <w:rPr>
          <w:rFonts w:ascii="宋体" w:hAnsi="宋体" w:hint="eastAsia"/>
          <w:color w:val="000000"/>
          <w:sz w:val="24"/>
          <w:szCs w:val="24"/>
        </w:rPr>
        <w:t>1</w:t>
      </w:r>
      <w:r>
        <w:rPr>
          <w:rFonts w:ascii="宋体" w:hAnsi="宋体"/>
          <w:color w:val="000000"/>
          <w:sz w:val="24"/>
          <w:szCs w:val="24"/>
        </w:rPr>
        <w:t>.</w:t>
      </w:r>
      <w:r>
        <w:rPr>
          <w:rFonts w:ascii="宋体" w:hAnsi="宋体"/>
          <w:color w:val="000000"/>
          <w:sz w:val="24"/>
          <w:szCs w:val="24"/>
        </w:rPr>
        <w:t>科研立项的主持人指申请科研立项的申请人必须为研究生本人，且申请单位必须为北京林业大学。</w:t>
      </w:r>
    </w:p>
    <w:p w:rsidR="00F66382" w:rsidRDefault="00E7116C">
      <w:pPr>
        <w:spacing w:line="520" w:lineRule="exact"/>
        <w:ind w:firstLineChars="200" w:firstLine="480"/>
        <w:textAlignment w:val="baseline"/>
        <w:rPr>
          <w:rFonts w:ascii="宋体" w:hAnsi="宋体"/>
          <w:color w:val="000000"/>
          <w:sz w:val="24"/>
          <w:szCs w:val="24"/>
        </w:rPr>
      </w:pPr>
      <w:r>
        <w:rPr>
          <w:rFonts w:ascii="宋体" w:hAnsi="宋体" w:hint="eastAsia"/>
          <w:color w:val="000000"/>
          <w:sz w:val="24"/>
          <w:szCs w:val="24"/>
        </w:rPr>
        <w:t>2</w:t>
      </w:r>
      <w:r>
        <w:rPr>
          <w:rFonts w:ascii="宋体" w:hAnsi="宋体"/>
          <w:color w:val="000000"/>
          <w:sz w:val="24"/>
          <w:szCs w:val="24"/>
        </w:rPr>
        <w:t>.</w:t>
      </w:r>
      <w:r>
        <w:rPr>
          <w:rFonts w:ascii="宋体" w:hAnsi="宋体"/>
          <w:color w:val="000000"/>
          <w:sz w:val="24"/>
          <w:szCs w:val="24"/>
        </w:rPr>
        <w:t>作为参与人参与的科研项目申请单位必须为北京林业大学。</w:t>
      </w:r>
    </w:p>
    <w:p w:rsidR="00F66382" w:rsidRDefault="00E7116C">
      <w:pPr>
        <w:spacing w:line="520" w:lineRule="exact"/>
        <w:ind w:firstLineChars="200" w:firstLine="480"/>
        <w:textAlignment w:val="baseline"/>
        <w:rPr>
          <w:rFonts w:ascii="宋体" w:hAnsi="宋体"/>
          <w:color w:val="000000"/>
          <w:sz w:val="24"/>
          <w:szCs w:val="24"/>
        </w:rPr>
      </w:pPr>
      <w:r>
        <w:rPr>
          <w:rFonts w:ascii="宋体" w:hAnsi="宋体"/>
          <w:color w:val="000000"/>
          <w:sz w:val="24"/>
          <w:szCs w:val="24"/>
        </w:rPr>
        <w:t>3.</w:t>
      </w:r>
      <w:r>
        <w:rPr>
          <w:rFonts w:ascii="宋体" w:hAnsi="宋体" w:hint="eastAsia"/>
          <w:color w:val="000000"/>
          <w:sz w:val="24"/>
          <w:szCs w:val="24"/>
        </w:rPr>
        <w:t>横向以及与事业单位合作课题均按照校级进行计分。</w:t>
      </w:r>
    </w:p>
    <w:p w:rsidR="00F66382" w:rsidRDefault="00E7116C">
      <w:pPr>
        <w:spacing w:line="520" w:lineRule="exact"/>
        <w:ind w:firstLineChars="50" w:firstLine="120"/>
        <w:jc w:val="center"/>
        <w:textAlignment w:val="baseline"/>
        <w:rPr>
          <w:rFonts w:ascii="宋体" w:hAnsi="宋体"/>
          <w:color w:val="000000"/>
          <w:sz w:val="24"/>
          <w:szCs w:val="24"/>
        </w:rPr>
      </w:pPr>
      <w:r>
        <w:rPr>
          <w:rFonts w:ascii="宋体" w:hAnsi="宋体" w:hint="eastAsia"/>
          <w:color w:val="000000"/>
          <w:sz w:val="24"/>
          <w:szCs w:val="24"/>
        </w:rPr>
        <w:t>表</w:t>
      </w:r>
      <w:r>
        <w:rPr>
          <w:rFonts w:ascii="宋体" w:hAnsi="宋体" w:hint="eastAsia"/>
          <w:color w:val="000000"/>
          <w:sz w:val="24"/>
          <w:szCs w:val="24"/>
        </w:rPr>
        <w:t xml:space="preserve">4 </w:t>
      </w:r>
      <w:r>
        <w:rPr>
          <w:rFonts w:ascii="宋体" w:hAnsi="宋体" w:hint="eastAsia"/>
          <w:color w:val="000000"/>
          <w:sz w:val="24"/>
          <w:szCs w:val="24"/>
        </w:rPr>
        <w:t>人文社科类</w:t>
      </w:r>
      <w:r>
        <w:rPr>
          <w:rFonts w:ascii="宋体" w:hAnsi="宋体"/>
          <w:color w:val="000000"/>
          <w:sz w:val="24"/>
          <w:szCs w:val="24"/>
        </w:rPr>
        <w:t>研究生</w:t>
      </w:r>
      <w:r>
        <w:rPr>
          <w:rFonts w:ascii="宋体" w:hAnsi="宋体" w:hint="eastAsia"/>
          <w:color w:val="000000"/>
          <w:sz w:val="24"/>
          <w:szCs w:val="24"/>
        </w:rPr>
        <w:t>科研立项计分表</w:t>
      </w:r>
    </w:p>
    <w:tbl>
      <w:tblPr>
        <w:tblpPr w:leftFromText="180" w:rightFromText="180" w:vertAnchor="text" w:horzAnchor="margin" w:tblpXSpec="center" w:tblpY="176"/>
        <w:tblW w:w="7196"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809"/>
        <w:gridCol w:w="1418"/>
        <w:gridCol w:w="1417"/>
        <w:gridCol w:w="1276"/>
        <w:gridCol w:w="1276"/>
      </w:tblGrid>
      <w:tr w:rsidR="00F66382">
        <w:trPr>
          <w:trHeight w:val="1238"/>
        </w:trPr>
        <w:tc>
          <w:tcPr>
            <w:tcW w:w="1809" w:type="dxa"/>
            <w:tcBorders>
              <w:top w:val="single" w:sz="4" w:space="0" w:color="auto"/>
              <w:left w:val="single" w:sz="4" w:space="0" w:color="auto"/>
              <w:bottom w:val="single" w:sz="4" w:space="0" w:color="auto"/>
              <w:right w:val="single" w:sz="4" w:space="0" w:color="auto"/>
            </w:tcBorders>
          </w:tcPr>
          <w:p w:rsidR="00F66382" w:rsidRDefault="00E7116C">
            <w:pPr>
              <w:spacing w:line="520" w:lineRule="exact"/>
              <w:ind w:firstLineChars="200" w:firstLine="420"/>
              <w:jc w:val="left"/>
              <w:rPr>
                <w:rFonts w:ascii="宋体" w:hAnsi="宋体"/>
                <w:color w:val="000000"/>
                <w:szCs w:val="21"/>
              </w:rPr>
            </w:pPr>
            <w:r>
              <w:rPr>
                <w:rFonts w:ascii="宋体" w:hAnsi="宋体"/>
                <w:noProof/>
                <w:color w:val="000000"/>
                <w:szCs w:val="21"/>
              </w:rPr>
              <mc:AlternateContent>
                <mc:Choice Requires="wps">
                  <w:drawing>
                    <wp:anchor distT="0" distB="0" distL="114300" distR="114300" simplePos="0" relativeHeight="251672576" behindDoc="0" locked="0" layoutInCell="1" allowOverlap="1">
                      <wp:simplePos x="0" y="0"/>
                      <wp:positionH relativeFrom="column">
                        <wp:posOffset>-55245</wp:posOffset>
                      </wp:positionH>
                      <wp:positionV relativeFrom="paragraph">
                        <wp:posOffset>52070</wp:posOffset>
                      </wp:positionV>
                      <wp:extent cx="1099185" cy="801370"/>
                      <wp:effectExtent l="0" t="0" r="5715" b="17780"/>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99185" cy="801370"/>
                              </a:xfrm>
                              <a:prstGeom prst="line">
                                <a:avLst/>
                              </a:prstGeom>
                              <a:noFill/>
                              <a:ln w="9525">
                                <a:solidFill>
                                  <a:srgbClr val="000000"/>
                                </a:solidFill>
                                <a:round/>
                              </a:ln>
                              <a:effectLst/>
                            </wps:spPr>
                            <wps:bodyPr/>
                          </wps:wsp>
                        </a:graphicData>
                      </a:graphic>
                    </wp:anchor>
                  </w:drawing>
                </mc:Choice>
                <mc:Fallback xmlns:wpsCustomData="http://www.wps.cn/officeDocument/2013/wpsCustomData">
                  <w:pict>
                    <v:line id="_x0000_s1026" o:spid="_x0000_s1026" o:spt="20" style="position:absolute;left:0pt;margin-left:-4.35pt;margin-top:4.1pt;height:63.1pt;width:86.55pt;z-index:251672576;mso-width-relative:page;mso-height-relative:page;" filled="f" stroked="t" coordsize="21600,21600" o:gfxdata="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P07BaXWAAAACAEAAA8AAAAAAAAAAQAgAAAA&#10;IgAAAGRycy9kb3ducmV2LnhtbFBLAQIUABQAAAAIAIdO4kBW2IC81AEAAG8DAAAOAAAAAAAAAAEA&#10;IAAAACUBAABkcnMvZTJvRG9jLnhtbFBLBQYAAAAABgAGAFkBAABrBQAAAAA=&#10;">
                      <v:fill on="f" focussize="0,0"/>
                      <v:stroke color="#000000" joinstyle="round"/>
                      <v:imagedata o:title=""/>
                      <o:lock v:ext="edit" aspectratio="f"/>
                    </v:line>
                  </w:pict>
                </mc:Fallback>
              </mc:AlternateContent>
            </w:r>
            <w:r>
              <w:rPr>
                <w:rFonts w:ascii="宋体" w:hAnsi="宋体" w:hint="eastAsia"/>
                <w:color w:val="000000"/>
                <w:szCs w:val="21"/>
              </w:rPr>
              <w:t>级别</w:t>
            </w:r>
          </w:p>
          <w:p w:rsidR="00F66382" w:rsidRDefault="00E7116C">
            <w:pPr>
              <w:spacing w:line="520" w:lineRule="exact"/>
              <w:ind w:firstLineChars="200" w:firstLine="420"/>
              <w:jc w:val="left"/>
              <w:rPr>
                <w:rFonts w:ascii="宋体" w:hAnsi="宋体"/>
                <w:color w:val="000000"/>
                <w:szCs w:val="21"/>
              </w:rPr>
            </w:pPr>
            <w:r>
              <w:rPr>
                <w:rFonts w:ascii="宋体" w:hAnsi="宋体"/>
                <w:noProof/>
                <w:color w:val="000000"/>
                <w:szCs w:val="21"/>
              </w:rPr>
              <mc:AlternateContent>
                <mc:Choice Requires="wps">
                  <w:drawing>
                    <wp:anchor distT="0" distB="0" distL="114300" distR="114300" simplePos="0" relativeHeight="251673600" behindDoc="0" locked="0" layoutInCell="1" allowOverlap="1">
                      <wp:simplePos x="0" y="0"/>
                      <wp:positionH relativeFrom="column">
                        <wp:posOffset>1043940</wp:posOffset>
                      </wp:positionH>
                      <wp:positionV relativeFrom="paragraph">
                        <wp:posOffset>15875</wp:posOffset>
                      </wp:positionV>
                      <wp:extent cx="79375" cy="79375"/>
                      <wp:effectExtent l="0" t="0" r="0" b="0"/>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375" cy="79375"/>
                              </a:xfrm>
                              <a:prstGeom prst="rect">
                                <a:avLst/>
                              </a:prstGeom>
                              <a:noFill/>
                              <a:ln>
                                <a:noFill/>
                              </a:ln>
                              <a:effectLst/>
                            </wps:spPr>
                            <wps:txbx>
                              <w:txbxContent>
                                <w:p w:rsidR="00F66382" w:rsidRDefault="00F66382">
                                  <w:pPr>
                                    <w:snapToGrid w:val="0"/>
                                    <w:ind w:firstLine="480"/>
                                  </w:pPr>
                                </w:p>
                              </w:txbxContent>
                            </wps:txbx>
                            <wps:bodyPr rot="0" vert="horz" wrap="square" lIns="0" tIns="0" rIns="0" bIns="0" anchor="t" anchorCtr="0" upright="1">
                              <a:noAutofit/>
                            </wps:bodyPr>
                          </wps:wsp>
                        </a:graphicData>
                      </a:graphic>
                    </wp:anchor>
                  </w:drawing>
                </mc:Choice>
                <mc:Fallback xmlns:wpsCustomData="http://www.wps.cn/officeDocument/2013/wpsCustomData">
                  <w:pict>
                    <v:shape id="_x0000_s1026" o:spid="_x0000_s1026" o:spt="202" type="#_x0000_t202" style="position:absolute;left:0pt;margin-left:82.2pt;margin-top:1.25pt;height:6.25pt;width:6.25pt;z-index:251673600;mso-width-relative:page;mso-height-relative:page;" filled="f" stroked="f" coordsize="21600,21600" o:gfxdata="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U2TmmdcAAAAIAQAADwAAAAAAAAABACAAAAAiAAAAZHJzL2Rvd25yZXYueG1sUEsBAhQAFAAA&#10;AAgAh07iQLWbhVzwAQAAwgMAAA4AAAAAAAAAAQAgAAAAJgEAAGRycy9lMm9Eb2MueG1sUEsFBgAA&#10;AAAGAAYAWQEAAIgFAAAAAA==&#10;">
                      <v:fill on="f" focussize="0,0"/>
                      <v:stroke on="f"/>
                      <v:imagedata o:title=""/>
                      <o:lock v:ext="edit" aspectratio="f"/>
                      <v:textbox inset="0mm,0mm,0mm,0mm">
                        <w:txbxContent>
                          <w:p>
                            <w:pPr>
                              <w:snapToGrid w:val="0"/>
                              <w:ind w:firstLine="480"/>
                            </w:pPr>
                          </w:p>
                        </w:txbxContent>
                      </v:textbox>
                    </v:shape>
                  </w:pict>
                </mc:Fallback>
              </mc:AlternateContent>
            </w:r>
          </w:p>
          <w:p w:rsidR="00F66382" w:rsidRDefault="00E7116C">
            <w:pPr>
              <w:spacing w:line="520" w:lineRule="exact"/>
              <w:ind w:firstLineChars="200" w:firstLine="420"/>
              <w:jc w:val="left"/>
              <w:rPr>
                <w:rFonts w:ascii="宋体" w:hAnsi="宋体"/>
                <w:color w:val="000000"/>
                <w:szCs w:val="21"/>
              </w:rPr>
            </w:pPr>
            <w:r>
              <w:rPr>
                <w:rFonts w:ascii="宋体" w:hAnsi="宋体" w:hint="eastAsia"/>
                <w:color w:val="000000"/>
                <w:szCs w:val="21"/>
              </w:rPr>
              <w:t>参与情况</w:t>
            </w:r>
          </w:p>
        </w:tc>
        <w:tc>
          <w:tcPr>
            <w:tcW w:w="1418" w:type="dxa"/>
            <w:tcBorders>
              <w:top w:val="single" w:sz="4" w:space="0" w:color="auto"/>
              <w:left w:val="single" w:sz="4" w:space="0" w:color="auto"/>
              <w:bottom w:val="single" w:sz="4" w:space="0" w:color="auto"/>
              <w:right w:val="single" w:sz="4" w:space="0" w:color="auto"/>
            </w:tcBorders>
            <w:vAlign w:val="center"/>
          </w:tcPr>
          <w:p w:rsidR="00F66382" w:rsidRDefault="00E7116C">
            <w:pPr>
              <w:spacing w:line="520" w:lineRule="exact"/>
              <w:ind w:firstLineChars="200" w:firstLine="420"/>
              <w:jc w:val="left"/>
              <w:rPr>
                <w:rFonts w:ascii="宋体" w:hAnsi="宋体"/>
                <w:color w:val="000000"/>
                <w:szCs w:val="21"/>
              </w:rPr>
            </w:pPr>
            <w:r>
              <w:rPr>
                <w:rFonts w:ascii="宋体" w:hAnsi="宋体" w:hint="eastAsia"/>
                <w:color w:val="000000"/>
                <w:szCs w:val="21"/>
              </w:rPr>
              <w:t>国家级</w:t>
            </w:r>
          </w:p>
        </w:tc>
        <w:tc>
          <w:tcPr>
            <w:tcW w:w="1417" w:type="dxa"/>
            <w:tcBorders>
              <w:top w:val="single" w:sz="4" w:space="0" w:color="auto"/>
              <w:left w:val="single" w:sz="4" w:space="0" w:color="auto"/>
              <w:bottom w:val="single" w:sz="4" w:space="0" w:color="auto"/>
              <w:right w:val="single" w:sz="4" w:space="0" w:color="auto"/>
            </w:tcBorders>
            <w:vAlign w:val="center"/>
          </w:tcPr>
          <w:p w:rsidR="00F66382" w:rsidRDefault="00E7116C">
            <w:pPr>
              <w:spacing w:line="520" w:lineRule="exact"/>
              <w:ind w:firstLineChars="200" w:firstLine="420"/>
              <w:jc w:val="left"/>
              <w:rPr>
                <w:rFonts w:ascii="宋体" w:hAnsi="宋体"/>
                <w:color w:val="000000"/>
                <w:szCs w:val="21"/>
              </w:rPr>
            </w:pPr>
            <w:r>
              <w:rPr>
                <w:rFonts w:ascii="宋体" w:hAnsi="宋体" w:hint="eastAsia"/>
                <w:color w:val="000000"/>
                <w:szCs w:val="21"/>
              </w:rPr>
              <w:t>省部级</w:t>
            </w:r>
          </w:p>
          <w:p w:rsidR="00F66382" w:rsidRDefault="00E7116C">
            <w:pPr>
              <w:spacing w:line="520" w:lineRule="exact"/>
              <w:jc w:val="left"/>
              <w:rPr>
                <w:rFonts w:ascii="宋体" w:hAnsi="宋体"/>
                <w:color w:val="000000"/>
                <w:szCs w:val="21"/>
              </w:rPr>
            </w:pPr>
            <w:r>
              <w:rPr>
                <w:rFonts w:ascii="宋体" w:hAnsi="宋体" w:hint="eastAsia"/>
                <w:color w:val="000000"/>
                <w:szCs w:val="21"/>
              </w:rPr>
              <w:t>（含直辖市）</w:t>
            </w:r>
          </w:p>
        </w:tc>
        <w:tc>
          <w:tcPr>
            <w:tcW w:w="1276" w:type="dxa"/>
            <w:tcBorders>
              <w:top w:val="single" w:sz="4" w:space="0" w:color="auto"/>
              <w:left w:val="single" w:sz="4" w:space="0" w:color="auto"/>
              <w:bottom w:val="single" w:sz="4" w:space="0" w:color="auto"/>
              <w:right w:val="single" w:sz="4" w:space="0" w:color="auto"/>
            </w:tcBorders>
            <w:vAlign w:val="center"/>
          </w:tcPr>
          <w:p w:rsidR="00F66382" w:rsidRDefault="00E7116C">
            <w:pPr>
              <w:spacing w:line="520" w:lineRule="exact"/>
              <w:ind w:firstLineChars="200" w:firstLine="420"/>
              <w:jc w:val="left"/>
              <w:rPr>
                <w:rFonts w:ascii="宋体" w:hAnsi="宋体"/>
                <w:color w:val="000000"/>
                <w:szCs w:val="21"/>
              </w:rPr>
            </w:pPr>
            <w:r>
              <w:rPr>
                <w:rFonts w:ascii="宋体" w:hAnsi="宋体" w:hint="eastAsia"/>
                <w:color w:val="000000"/>
                <w:szCs w:val="21"/>
              </w:rPr>
              <w:t>市级</w:t>
            </w:r>
          </w:p>
        </w:tc>
        <w:tc>
          <w:tcPr>
            <w:tcW w:w="1276" w:type="dxa"/>
            <w:tcBorders>
              <w:top w:val="single" w:sz="4" w:space="0" w:color="auto"/>
              <w:left w:val="single" w:sz="4" w:space="0" w:color="auto"/>
              <w:bottom w:val="single" w:sz="4" w:space="0" w:color="auto"/>
              <w:right w:val="single" w:sz="4" w:space="0" w:color="auto"/>
            </w:tcBorders>
            <w:vAlign w:val="center"/>
          </w:tcPr>
          <w:p w:rsidR="00F66382" w:rsidRDefault="00E7116C">
            <w:pPr>
              <w:spacing w:line="520" w:lineRule="exact"/>
              <w:ind w:firstLineChars="200" w:firstLine="420"/>
              <w:jc w:val="left"/>
              <w:rPr>
                <w:rFonts w:ascii="宋体" w:hAnsi="宋体"/>
                <w:color w:val="000000"/>
                <w:szCs w:val="21"/>
              </w:rPr>
            </w:pPr>
            <w:r>
              <w:rPr>
                <w:rFonts w:ascii="宋体" w:hAnsi="宋体" w:hint="eastAsia"/>
                <w:color w:val="000000"/>
                <w:szCs w:val="21"/>
              </w:rPr>
              <w:t>校级</w:t>
            </w:r>
          </w:p>
        </w:tc>
      </w:tr>
      <w:tr w:rsidR="00F66382">
        <w:tc>
          <w:tcPr>
            <w:tcW w:w="1809" w:type="dxa"/>
            <w:tcBorders>
              <w:top w:val="single" w:sz="4" w:space="0" w:color="auto"/>
              <w:left w:val="single" w:sz="4" w:space="0" w:color="auto"/>
              <w:bottom w:val="single" w:sz="4" w:space="0" w:color="auto"/>
              <w:right w:val="single" w:sz="4" w:space="0" w:color="auto"/>
            </w:tcBorders>
            <w:vAlign w:val="center"/>
          </w:tcPr>
          <w:p w:rsidR="00F66382" w:rsidRDefault="00E7116C">
            <w:pPr>
              <w:spacing w:line="520" w:lineRule="exact"/>
              <w:ind w:firstLineChars="200" w:firstLine="420"/>
              <w:jc w:val="left"/>
              <w:rPr>
                <w:rFonts w:ascii="宋体" w:hAnsi="宋体"/>
                <w:color w:val="000000"/>
                <w:szCs w:val="21"/>
              </w:rPr>
            </w:pPr>
            <w:r>
              <w:rPr>
                <w:rFonts w:ascii="宋体" w:hAnsi="宋体" w:hint="eastAsia"/>
                <w:color w:val="000000"/>
                <w:szCs w:val="21"/>
              </w:rPr>
              <w:t>主持人</w:t>
            </w:r>
          </w:p>
        </w:tc>
        <w:tc>
          <w:tcPr>
            <w:tcW w:w="1418" w:type="dxa"/>
            <w:tcBorders>
              <w:top w:val="single" w:sz="4" w:space="0" w:color="auto"/>
              <w:left w:val="single" w:sz="4" w:space="0" w:color="auto"/>
              <w:bottom w:val="single" w:sz="4" w:space="0" w:color="auto"/>
              <w:right w:val="single" w:sz="4" w:space="0" w:color="auto"/>
            </w:tcBorders>
            <w:vAlign w:val="center"/>
          </w:tcPr>
          <w:p w:rsidR="00F66382" w:rsidRDefault="00E7116C">
            <w:pPr>
              <w:spacing w:line="520" w:lineRule="exact"/>
              <w:ind w:firstLineChars="200" w:firstLine="420"/>
              <w:jc w:val="left"/>
              <w:rPr>
                <w:color w:val="000000"/>
                <w:szCs w:val="21"/>
              </w:rPr>
            </w:pPr>
            <w:r>
              <w:rPr>
                <w:rFonts w:hint="eastAsia"/>
                <w:color w:val="000000"/>
                <w:szCs w:val="21"/>
              </w:rPr>
              <w:t>50</w:t>
            </w:r>
          </w:p>
        </w:tc>
        <w:tc>
          <w:tcPr>
            <w:tcW w:w="1417" w:type="dxa"/>
            <w:tcBorders>
              <w:top w:val="single" w:sz="4" w:space="0" w:color="auto"/>
              <w:left w:val="single" w:sz="4" w:space="0" w:color="auto"/>
              <w:bottom w:val="single" w:sz="4" w:space="0" w:color="auto"/>
              <w:right w:val="single" w:sz="4" w:space="0" w:color="auto"/>
            </w:tcBorders>
            <w:vAlign w:val="center"/>
          </w:tcPr>
          <w:p w:rsidR="00F66382" w:rsidRDefault="00E7116C">
            <w:pPr>
              <w:spacing w:line="520" w:lineRule="exact"/>
              <w:ind w:firstLineChars="200" w:firstLine="420"/>
              <w:jc w:val="left"/>
              <w:rPr>
                <w:color w:val="000000"/>
                <w:szCs w:val="21"/>
              </w:rPr>
            </w:pPr>
            <w:r>
              <w:rPr>
                <w:color w:val="000000"/>
                <w:szCs w:val="21"/>
              </w:rPr>
              <w:t>40</w:t>
            </w:r>
          </w:p>
        </w:tc>
        <w:tc>
          <w:tcPr>
            <w:tcW w:w="1276" w:type="dxa"/>
            <w:tcBorders>
              <w:top w:val="single" w:sz="4" w:space="0" w:color="auto"/>
              <w:left w:val="single" w:sz="4" w:space="0" w:color="auto"/>
              <w:bottom w:val="single" w:sz="4" w:space="0" w:color="auto"/>
              <w:right w:val="single" w:sz="4" w:space="0" w:color="auto"/>
            </w:tcBorders>
            <w:vAlign w:val="center"/>
          </w:tcPr>
          <w:p w:rsidR="00F66382" w:rsidRDefault="00E7116C">
            <w:pPr>
              <w:spacing w:line="520" w:lineRule="exact"/>
              <w:ind w:firstLineChars="200" w:firstLine="420"/>
              <w:jc w:val="left"/>
              <w:rPr>
                <w:color w:val="000000"/>
                <w:szCs w:val="21"/>
              </w:rPr>
            </w:pPr>
            <w:r>
              <w:rPr>
                <w:rFonts w:hint="eastAsia"/>
                <w:color w:val="000000"/>
                <w:szCs w:val="21"/>
              </w:rPr>
              <w:t>30</w:t>
            </w:r>
          </w:p>
        </w:tc>
        <w:tc>
          <w:tcPr>
            <w:tcW w:w="1276" w:type="dxa"/>
            <w:tcBorders>
              <w:top w:val="single" w:sz="4" w:space="0" w:color="auto"/>
              <w:left w:val="single" w:sz="4" w:space="0" w:color="auto"/>
              <w:bottom w:val="single" w:sz="4" w:space="0" w:color="auto"/>
              <w:right w:val="single" w:sz="4" w:space="0" w:color="auto"/>
            </w:tcBorders>
          </w:tcPr>
          <w:p w:rsidR="00F66382" w:rsidRDefault="00E7116C">
            <w:pPr>
              <w:spacing w:line="520" w:lineRule="exact"/>
              <w:ind w:firstLineChars="200" w:firstLine="420"/>
              <w:jc w:val="left"/>
              <w:rPr>
                <w:color w:val="000000"/>
                <w:szCs w:val="21"/>
              </w:rPr>
            </w:pPr>
            <w:r>
              <w:rPr>
                <w:rFonts w:hint="eastAsia"/>
                <w:color w:val="000000"/>
                <w:szCs w:val="21"/>
              </w:rPr>
              <w:t>20</w:t>
            </w:r>
          </w:p>
        </w:tc>
      </w:tr>
      <w:tr w:rsidR="00F66382">
        <w:tc>
          <w:tcPr>
            <w:tcW w:w="1809" w:type="dxa"/>
            <w:tcBorders>
              <w:top w:val="single" w:sz="4" w:space="0" w:color="auto"/>
              <w:left w:val="single" w:sz="4" w:space="0" w:color="auto"/>
              <w:bottom w:val="single" w:sz="4" w:space="0" w:color="auto"/>
              <w:right w:val="single" w:sz="4" w:space="0" w:color="auto"/>
            </w:tcBorders>
            <w:vAlign w:val="center"/>
          </w:tcPr>
          <w:p w:rsidR="00F66382" w:rsidRDefault="00E7116C">
            <w:pPr>
              <w:spacing w:line="520" w:lineRule="exact"/>
              <w:ind w:firstLineChars="200" w:firstLine="420"/>
              <w:jc w:val="left"/>
              <w:rPr>
                <w:rFonts w:ascii="宋体" w:hAnsi="宋体"/>
                <w:color w:val="000000"/>
                <w:szCs w:val="21"/>
              </w:rPr>
            </w:pPr>
            <w:r>
              <w:rPr>
                <w:rFonts w:ascii="宋体" w:hAnsi="宋体" w:hint="eastAsia"/>
                <w:color w:val="000000"/>
                <w:szCs w:val="21"/>
              </w:rPr>
              <w:t>参与人</w:t>
            </w:r>
          </w:p>
        </w:tc>
        <w:tc>
          <w:tcPr>
            <w:tcW w:w="1418" w:type="dxa"/>
            <w:tcBorders>
              <w:top w:val="single" w:sz="4" w:space="0" w:color="auto"/>
              <w:left w:val="single" w:sz="4" w:space="0" w:color="auto"/>
              <w:bottom w:val="single" w:sz="4" w:space="0" w:color="auto"/>
              <w:right w:val="single" w:sz="4" w:space="0" w:color="auto"/>
            </w:tcBorders>
            <w:vAlign w:val="center"/>
          </w:tcPr>
          <w:p w:rsidR="00F66382" w:rsidRDefault="00E7116C">
            <w:pPr>
              <w:spacing w:line="520" w:lineRule="exact"/>
              <w:ind w:firstLineChars="200" w:firstLine="420"/>
              <w:jc w:val="left"/>
              <w:rPr>
                <w:color w:val="000000"/>
                <w:szCs w:val="21"/>
              </w:rPr>
            </w:pPr>
            <w:r>
              <w:rPr>
                <w:rFonts w:hint="eastAsia"/>
                <w:color w:val="000000"/>
                <w:szCs w:val="21"/>
              </w:rPr>
              <w:t>30</w:t>
            </w:r>
          </w:p>
        </w:tc>
        <w:tc>
          <w:tcPr>
            <w:tcW w:w="1417" w:type="dxa"/>
            <w:tcBorders>
              <w:top w:val="single" w:sz="4" w:space="0" w:color="auto"/>
              <w:left w:val="single" w:sz="4" w:space="0" w:color="auto"/>
              <w:bottom w:val="single" w:sz="4" w:space="0" w:color="auto"/>
              <w:right w:val="single" w:sz="4" w:space="0" w:color="auto"/>
            </w:tcBorders>
            <w:vAlign w:val="center"/>
          </w:tcPr>
          <w:p w:rsidR="00F66382" w:rsidRDefault="00E7116C">
            <w:pPr>
              <w:spacing w:line="520" w:lineRule="exact"/>
              <w:ind w:firstLineChars="200" w:firstLine="420"/>
              <w:jc w:val="left"/>
              <w:rPr>
                <w:color w:val="000000"/>
                <w:szCs w:val="21"/>
              </w:rPr>
            </w:pPr>
            <w:r>
              <w:rPr>
                <w:rFonts w:hint="eastAsia"/>
                <w:color w:val="000000"/>
                <w:szCs w:val="21"/>
              </w:rPr>
              <w:t>20</w:t>
            </w:r>
          </w:p>
        </w:tc>
        <w:tc>
          <w:tcPr>
            <w:tcW w:w="1276" w:type="dxa"/>
            <w:tcBorders>
              <w:top w:val="single" w:sz="4" w:space="0" w:color="auto"/>
              <w:left w:val="single" w:sz="4" w:space="0" w:color="auto"/>
              <w:bottom w:val="single" w:sz="4" w:space="0" w:color="auto"/>
              <w:right w:val="single" w:sz="4" w:space="0" w:color="auto"/>
            </w:tcBorders>
            <w:vAlign w:val="center"/>
          </w:tcPr>
          <w:p w:rsidR="00F66382" w:rsidRDefault="00E7116C">
            <w:pPr>
              <w:spacing w:line="520" w:lineRule="exact"/>
              <w:ind w:firstLineChars="200" w:firstLine="420"/>
              <w:jc w:val="left"/>
              <w:rPr>
                <w:color w:val="000000"/>
                <w:szCs w:val="21"/>
              </w:rPr>
            </w:pPr>
            <w:r>
              <w:rPr>
                <w:color w:val="000000"/>
                <w:szCs w:val="21"/>
              </w:rPr>
              <w:t>10</w:t>
            </w:r>
          </w:p>
        </w:tc>
        <w:tc>
          <w:tcPr>
            <w:tcW w:w="1276" w:type="dxa"/>
            <w:tcBorders>
              <w:top w:val="single" w:sz="4" w:space="0" w:color="auto"/>
              <w:left w:val="single" w:sz="4" w:space="0" w:color="auto"/>
              <w:bottom w:val="single" w:sz="4" w:space="0" w:color="auto"/>
              <w:right w:val="single" w:sz="4" w:space="0" w:color="auto"/>
            </w:tcBorders>
          </w:tcPr>
          <w:p w:rsidR="00F66382" w:rsidRDefault="00E7116C">
            <w:pPr>
              <w:spacing w:line="520" w:lineRule="exact"/>
              <w:ind w:firstLineChars="200" w:firstLine="420"/>
              <w:jc w:val="left"/>
              <w:rPr>
                <w:color w:val="000000"/>
                <w:szCs w:val="21"/>
              </w:rPr>
            </w:pPr>
            <w:r>
              <w:rPr>
                <w:rFonts w:hint="eastAsia"/>
                <w:color w:val="000000"/>
                <w:szCs w:val="21"/>
              </w:rPr>
              <w:t>5</w:t>
            </w:r>
          </w:p>
        </w:tc>
      </w:tr>
    </w:tbl>
    <w:p w:rsidR="00F66382" w:rsidRDefault="00F66382">
      <w:pPr>
        <w:spacing w:line="520" w:lineRule="exact"/>
      </w:pPr>
    </w:p>
    <w:p w:rsidR="00F66382" w:rsidRDefault="00F66382">
      <w:pPr>
        <w:spacing w:line="520" w:lineRule="exact"/>
      </w:pPr>
    </w:p>
    <w:p w:rsidR="00F66382" w:rsidRDefault="00F66382">
      <w:pPr>
        <w:spacing w:line="520" w:lineRule="exact"/>
      </w:pPr>
    </w:p>
    <w:p w:rsidR="00F66382" w:rsidRDefault="00F66382">
      <w:pPr>
        <w:spacing w:line="520" w:lineRule="exact"/>
      </w:pPr>
    </w:p>
    <w:p w:rsidR="00F66382" w:rsidRDefault="00F66382">
      <w:pPr>
        <w:spacing w:line="520" w:lineRule="exact"/>
      </w:pPr>
    </w:p>
    <w:p w:rsidR="00F66382" w:rsidRDefault="00F66382">
      <w:pPr>
        <w:spacing w:line="520" w:lineRule="exact"/>
      </w:pPr>
    </w:p>
    <w:p w:rsidR="00F66382" w:rsidRDefault="00F66382">
      <w:pPr>
        <w:spacing w:line="520" w:lineRule="exact"/>
      </w:pPr>
    </w:p>
    <w:p w:rsidR="00F66382" w:rsidRDefault="00F66382">
      <w:pPr>
        <w:spacing w:line="520" w:lineRule="exact"/>
      </w:pPr>
    </w:p>
    <w:p w:rsidR="00F66382" w:rsidRDefault="00F66382">
      <w:pPr>
        <w:spacing w:line="520" w:lineRule="exact"/>
      </w:pPr>
    </w:p>
    <w:p w:rsidR="00F66382" w:rsidRDefault="00F66382">
      <w:pPr>
        <w:spacing w:line="520" w:lineRule="exact"/>
      </w:pPr>
    </w:p>
    <w:sectPr w:rsidR="00F6638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7116C" w:rsidRDefault="00E7116C">
      <w:r>
        <w:separator/>
      </w:r>
    </w:p>
  </w:endnote>
  <w:endnote w:type="continuationSeparator" w:id="0">
    <w:p w:rsidR="00E7116C" w:rsidRDefault="00E711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6382" w:rsidRDefault="00E7116C">
    <w:pPr>
      <w:pStyle w:val="a3"/>
      <w:jc w:val="center"/>
    </w:pPr>
    <w:r>
      <w:fldChar w:fldCharType="begin"/>
    </w:r>
    <w:r>
      <w:instrText xml:space="preserve"> PAGE   \* MERGEFORMAT </w:instrText>
    </w:r>
    <w:r>
      <w:fldChar w:fldCharType="separate"/>
    </w:r>
    <w:r w:rsidR="00DC4A49" w:rsidRPr="00DC4A49">
      <w:rPr>
        <w:noProof/>
        <w:lang w:val="zh-CN"/>
      </w:rPr>
      <w:t>9</w:t>
    </w:r>
    <w:r>
      <w:rPr>
        <w:lang w:val="zh-CN"/>
      </w:rPr>
      <w:fldChar w:fldCharType="end"/>
    </w:r>
  </w:p>
  <w:p w:rsidR="00F66382" w:rsidRDefault="00F66382">
    <w:pPr>
      <w:pStyle w:val="a3"/>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6382" w:rsidRDefault="00E7116C">
    <w:pPr>
      <w:pStyle w:val="a3"/>
      <w:jc w:val="center"/>
    </w:pPr>
    <w:r>
      <w:fldChar w:fldCharType="begin"/>
    </w:r>
    <w:r>
      <w:instrText xml:space="preserve"> PAGE   \* MERGEFORMAT </w:instrText>
    </w:r>
    <w:r>
      <w:fldChar w:fldCharType="separate"/>
    </w:r>
    <w:r w:rsidR="00DC4A49" w:rsidRPr="00DC4A49">
      <w:rPr>
        <w:noProof/>
        <w:lang w:val="zh-CN"/>
      </w:rPr>
      <w:t>14</w:t>
    </w:r>
    <w:r>
      <w:rPr>
        <w:lang w:val="zh-CN"/>
      </w:rPr>
      <w:fldChar w:fldCharType="end"/>
    </w:r>
  </w:p>
  <w:p w:rsidR="00F66382" w:rsidRDefault="00F66382">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7116C" w:rsidRDefault="00E7116C">
      <w:r>
        <w:separator/>
      </w:r>
    </w:p>
  </w:footnote>
  <w:footnote w:type="continuationSeparator" w:id="0">
    <w:p w:rsidR="00E7116C" w:rsidRDefault="00E711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6241F4C"/>
    <w:multiLevelType w:val="multilevel"/>
    <w:tmpl w:val="76241F4C"/>
    <w:lvl w:ilvl="0">
      <w:start w:val="1"/>
      <w:numFmt w:val="japaneseCounting"/>
      <w:lvlText w:val="（%1）"/>
      <w:lvlJc w:val="left"/>
      <w:pPr>
        <w:ind w:left="1200" w:hanging="72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6593"/>
    <w:rsid w:val="000100C3"/>
    <w:rsid w:val="00011716"/>
    <w:rsid w:val="00014024"/>
    <w:rsid w:val="00050E96"/>
    <w:rsid w:val="00060C1A"/>
    <w:rsid w:val="00066DCA"/>
    <w:rsid w:val="000A311C"/>
    <w:rsid w:val="000B5D98"/>
    <w:rsid w:val="000B7465"/>
    <w:rsid w:val="000C212D"/>
    <w:rsid w:val="00124427"/>
    <w:rsid w:val="001936E0"/>
    <w:rsid w:val="001A15F3"/>
    <w:rsid w:val="001D51EC"/>
    <w:rsid w:val="001D56E9"/>
    <w:rsid w:val="001F06AC"/>
    <w:rsid w:val="00224D24"/>
    <w:rsid w:val="00232B1F"/>
    <w:rsid w:val="00243847"/>
    <w:rsid w:val="002548D1"/>
    <w:rsid w:val="00266D52"/>
    <w:rsid w:val="00274F07"/>
    <w:rsid w:val="00280929"/>
    <w:rsid w:val="002810BD"/>
    <w:rsid w:val="00291E26"/>
    <w:rsid w:val="002A2C5A"/>
    <w:rsid w:val="002A62C4"/>
    <w:rsid w:val="002B2424"/>
    <w:rsid w:val="002D7A1C"/>
    <w:rsid w:val="002E0B41"/>
    <w:rsid w:val="00342E26"/>
    <w:rsid w:val="00351FCA"/>
    <w:rsid w:val="00353A98"/>
    <w:rsid w:val="003A280A"/>
    <w:rsid w:val="00402CBF"/>
    <w:rsid w:val="00433973"/>
    <w:rsid w:val="00462B6C"/>
    <w:rsid w:val="0046345F"/>
    <w:rsid w:val="00482DA6"/>
    <w:rsid w:val="00486DFE"/>
    <w:rsid w:val="00491D44"/>
    <w:rsid w:val="004B47E4"/>
    <w:rsid w:val="004C1594"/>
    <w:rsid w:val="004E2713"/>
    <w:rsid w:val="004E6FDB"/>
    <w:rsid w:val="00504DBB"/>
    <w:rsid w:val="00520487"/>
    <w:rsid w:val="0054592B"/>
    <w:rsid w:val="005705B1"/>
    <w:rsid w:val="0059336C"/>
    <w:rsid w:val="005B1304"/>
    <w:rsid w:val="005B7A53"/>
    <w:rsid w:val="005D3333"/>
    <w:rsid w:val="005E5BA9"/>
    <w:rsid w:val="00615856"/>
    <w:rsid w:val="0063368E"/>
    <w:rsid w:val="006400B5"/>
    <w:rsid w:val="00651AC8"/>
    <w:rsid w:val="00652822"/>
    <w:rsid w:val="00656902"/>
    <w:rsid w:val="00662BA8"/>
    <w:rsid w:val="006D0611"/>
    <w:rsid w:val="006D2598"/>
    <w:rsid w:val="006E0473"/>
    <w:rsid w:val="006E1359"/>
    <w:rsid w:val="006F36EF"/>
    <w:rsid w:val="0074120E"/>
    <w:rsid w:val="00743146"/>
    <w:rsid w:val="00766384"/>
    <w:rsid w:val="00787B26"/>
    <w:rsid w:val="00793568"/>
    <w:rsid w:val="007B36EF"/>
    <w:rsid w:val="007C7D18"/>
    <w:rsid w:val="007D3DE9"/>
    <w:rsid w:val="007D67D3"/>
    <w:rsid w:val="00820489"/>
    <w:rsid w:val="00820812"/>
    <w:rsid w:val="008344E3"/>
    <w:rsid w:val="008810B3"/>
    <w:rsid w:val="008940C3"/>
    <w:rsid w:val="008A4159"/>
    <w:rsid w:val="008D4C7D"/>
    <w:rsid w:val="008D6BB7"/>
    <w:rsid w:val="009200FA"/>
    <w:rsid w:val="00936592"/>
    <w:rsid w:val="0095202C"/>
    <w:rsid w:val="009649E6"/>
    <w:rsid w:val="00992317"/>
    <w:rsid w:val="009A15E0"/>
    <w:rsid w:val="009A51B1"/>
    <w:rsid w:val="009F1443"/>
    <w:rsid w:val="009F693C"/>
    <w:rsid w:val="009F7609"/>
    <w:rsid w:val="00A16593"/>
    <w:rsid w:val="00A35929"/>
    <w:rsid w:val="00A3608B"/>
    <w:rsid w:val="00A4205C"/>
    <w:rsid w:val="00A53029"/>
    <w:rsid w:val="00A55864"/>
    <w:rsid w:val="00AA4392"/>
    <w:rsid w:val="00AC5449"/>
    <w:rsid w:val="00B260CE"/>
    <w:rsid w:val="00B6445A"/>
    <w:rsid w:val="00B80591"/>
    <w:rsid w:val="00BA096D"/>
    <w:rsid w:val="00BA13C6"/>
    <w:rsid w:val="00BA1A1B"/>
    <w:rsid w:val="00BA204F"/>
    <w:rsid w:val="00BE59C6"/>
    <w:rsid w:val="00C10757"/>
    <w:rsid w:val="00C357D5"/>
    <w:rsid w:val="00C44C44"/>
    <w:rsid w:val="00CA6657"/>
    <w:rsid w:val="00CA6B1C"/>
    <w:rsid w:val="00CD24AC"/>
    <w:rsid w:val="00CD7279"/>
    <w:rsid w:val="00CE18E3"/>
    <w:rsid w:val="00CE301E"/>
    <w:rsid w:val="00D07B65"/>
    <w:rsid w:val="00D17888"/>
    <w:rsid w:val="00D72B7E"/>
    <w:rsid w:val="00D73876"/>
    <w:rsid w:val="00D81ABA"/>
    <w:rsid w:val="00D85097"/>
    <w:rsid w:val="00D9289F"/>
    <w:rsid w:val="00DB2506"/>
    <w:rsid w:val="00DC1A90"/>
    <w:rsid w:val="00DC1F73"/>
    <w:rsid w:val="00DC2C0A"/>
    <w:rsid w:val="00DC4A49"/>
    <w:rsid w:val="00DC6E09"/>
    <w:rsid w:val="00DE36E1"/>
    <w:rsid w:val="00DF1C52"/>
    <w:rsid w:val="00E127E0"/>
    <w:rsid w:val="00E31A2E"/>
    <w:rsid w:val="00E36BA1"/>
    <w:rsid w:val="00E45E60"/>
    <w:rsid w:val="00E52897"/>
    <w:rsid w:val="00E56560"/>
    <w:rsid w:val="00E62AC1"/>
    <w:rsid w:val="00E7116C"/>
    <w:rsid w:val="00E92053"/>
    <w:rsid w:val="00EA3BB4"/>
    <w:rsid w:val="00EA42F3"/>
    <w:rsid w:val="00ED189B"/>
    <w:rsid w:val="00EF04BB"/>
    <w:rsid w:val="00EF5B16"/>
    <w:rsid w:val="00F1423F"/>
    <w:rsid w:val="00F148C0"/>
    <w:rsid w:val="00F15B69"/>
    <w:rsid w:val="00F571B5"/>
    <w:rsid w:val="00F60229"/>
    <w:rsid w:val="00F66382"/>
    <w:rsid w:val="00F7172A"/>
    <w:rsid w:val="00FB65A9"/>
    <w:rsid w:val="00FD2702"/>
    <w:rsid w:val="00FD57BB"/>
    <w:rsid w:val="00FD688D"/>
    <w:rsid w:val="00FE32BB"/>
    <w:rsid w:val="00FE6969"/>
    <w:rsid w:val="00FF0E29"/>
    <w:rsid w:val="055B4134"/>
    <w:rsid w:val="0E0175F6"/>
    <w:rsid w:val="28E92F15"/>
    <w:rsid w:val="2A5E2AA9"/>
    <w:rsid w:val="30531E2D"/>
    <w:rsid w:val="3E0F6DA4"/>
    <w:rsid w:val="3E9451E3"/>
    <w:rsid w:val="43356C8F"/>
    <w:rsid w:val="4C300378"/>
    <w:rsid w:val="4C927230"/>
    <w:rsid w:val="4F6753FD"/>
    <w:rsid w:val="50E87E7C"/>
    <w:rsid w:val="51D75F94"/>
    <w:rsid w:val="58A9336B"/>
    <w:rsid w:val="5B1E703B"/>
    <w:rsid w:val="5B793B62"/>
    <w:rsid w:val="602668A0"/>
    <w:rsid w:val="746F0E9A"/>
    <w:rsid w:val="7DCA462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5:docId w15:val="{53C3635A-1235-4CC9-83BD-E9C478F4D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eastAsia="宋体" w:hAnsi="Times New Roman" w:cs="Times New Roman"/>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 w:type="paragraph" w:customStyle="1" w:styleId="1">
    <w:name w:val="列出段落1"/>
    <w:basedOn w:val="a"/>
    <w:uiPriority w:val="34"/>
    <w:qFormat/>
    <w:pPr>
      <w:ind w:firstLineChars="200" w:firstLine="420"/>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ssci.nju.edu.cn/cssci_qk.ht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ssci.nju.edu.cn/cssci_qk.htm" TargetMode="Externa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1201</Words>
  <Characters>6851</Characters>
  <Application>Microsoft Office Word</Application>
  <DocSecurity>0</DocSecurity>
  <Lines>57</Lines>
  <Paragraphs>16</Paragraphs>
  <ScaleCrop>false</ScaleCrop>
  <Company/>
  <LinksUpToDate>false</LinksUpToDate>
  <CharactersWithSpaces>8036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ningligis</dc:creator>
  <cp:lastModifiedBy>liang</cp:lastModifiedBy>
  <cp:revision>4</cp:revision>
  <dcterms:created xsi:type="dcterms:W3CDTF">2019-10-14T03:12:00Z</dcterms:created>
  <dcterms:modified xsi:type="dcterms:W3CDTF">2019-10-25T08:53:00Z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2052-11.1.0.9145</vt:lpwstr>
  </property>
</Properties>
</file>