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5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b/>
          <w:sz w:val="32"/>
          <w:szCs w:val="32"/>
        </w:rPr>
        <w:t>各团支部毕业去向标记操作说明</w:t>
      </w:r>
    </w:p>
    <w:p>
      <w:pPr>
        <w:spacing w:line="560" w:lineRule="exact"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ind w:firstLine="480" w:firstLineChars="15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登录北京共青团系统，用户名与密码加入微信群获取。</w:t>
      </w:r>
    </w:p>
    <w:p>
      <w:pPr>
        <w:widowControl w:val="0"/>
        <w:numPr>
          <w:numId w:val="0"/>
        </w:num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324485</wp:posOffset>
            </wp:positionV>
            <wp:extent cx="2414905" cy="3128645"/>
            <wp:effectExtent l="0" t="0" r="8255" b="10795"/>
            <wp:wrapTopAndBottom/>
            <wp:docPr id="3" name="图片 3" descr="9d55050fa8d1d48cdd3368d9e6d17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d55050fa8d1d48cdd3368d9e6d178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4905" cy="3128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1"/>
        </w:numPr>
        <w:spacing w:line="560" w:lineRule="exact"/>
        <w:ind w:firstLine="480" w:firstLineChars="15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团组织在“北京共青团”系统标注团员毕业去向。在“我的团员”列表里，选择“批量标记”功能，对团员毕业去向做标记。升学和出国（境）学习的毕业生团员标记为“升学”，其余的毕业生团员均标记为“非升学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cs="Times New Roma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693420</wp:posOffset>
            </wp:positionH>
            <wp:positionV relativeFrom="paragraph">
              <wp:posOffset>120650</wp:posOffset>
            </wp:positionV>
            <wp:extent cx="4770755" cy="3034030"/>
            <wp:effectExtent l="0" t="0" r="14605" b="1397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0755" cy="3034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480" w:firstLineChars="150"/>
        <w:jc w:val="lef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480" w:firstLineChars="150"/>
        <w:jc w:val="lef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cs="Times New Roman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469900</wp:posOffset>
            </wp:positionV>
            <wp:extent cx="4772660" cy="3159125"/>
            <wp:effectExtent l="0" t="0" r="12700" b="10795"/>
            <wp:wrapThrough wrapText="bothSides">
              <wp:wrapPolygon>
                <wp:start x="0" y="0"/>
                <wp:lineTo x="0" y="21465"/>
                <wp:lineTo x="21520" y="21465"/>
                <wp:lineTo x="21520" y="0"/>
                <wp:lineTo x="0" y="0"/>
              </wp:wrapPolygon>
            </wp:wrapThrough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2660" cy="3159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方正小标宋简体">
    <w:altName w:val="微软雅黑"/>
    <w:panose1 w:val="020B0604020202020204"/>
    <w:charset w:val="86"/>
    <w:family w:val="script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F4E42"/>
    <w:multiLevelType w:val="singleLevel"/>
    <w:tmpl w:val="5CFF4E42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F76E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14370</dc:creator>
  <cp:lastModifiedBy>14370</cp:lastModifiedBy>
  <dcterms:modified xsi:type="dcterms:W3CDTF">2020-06-02T06:36:07Z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