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资助惠民进基层・民族团结共奋进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国家资助政策宣讲与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基层工作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调研实践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学生处（学生资助管理中心）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不限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2026 年 7 月 —8 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全国乡村振兴重点地区、边疆民族地区、各省市高中/社区/乡镇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6-15人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□否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5-10支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唐榕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010-62336078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学生资助管理中心干部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13121110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077@163.com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为深入贯彻党的二十大精神，落实“十五五”时期经济社会发展关于乡村振兴、教育强国、人才强国、民族团结的重大战略任务，以“精准资助、育人赋能、政策落地、民族交融”为核心，组织青年学生深入乡村振兴一线、边疆民族地区、基层社区乡镇，开展资助政策宣讲、乡村发展调研、基层就业引导、民族团结宣教四大核心实践，引导学生在社会实践中受教育、长才干、作贡献，助力国家教育公平与乡村振兴战略落地，铸牢中华民族共同体意识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361CD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开展乡村振兴民生保障深度调研，重点围绕教育公平、学生资助体系建设、基层公共服务开展实地走访。</w:t>
            </w:r>
          </w:p>
          <w:p w14:paraId="60AB2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走进高中、社区、乡镇街道开展国家资助政策宣讲，制作宣传画册、海报，利用新媒体开展政策解读与推广。</w:t>
            </w:r>
          </w:p>
          <w:p w14:paraId="489D6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普及国家助学贷款申请流程、诚信教育与反诈知识，提升群众政策知晓度与风险防范意识。</w:t>
            </w:r>
          </w:p>
          <w:p w14:paraId="021AE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深入基层学生资助管理中心，调研资助工作现状，为信息化建设、普适化宣传、精准化资助建言献策。</w:t>
            </w:r>
          </w:p>
          <w:p w14:paraId="52946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赴边疆地区开展政策宣讲、文化推介、结对交流、生产劳动实践，促进各民族交往交流交融。</w:t>
            </w:r>
          </w:p>
          <w:p w14:paraId="6249D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开展《民族团结进步促进法》等知识宣传普及，铸牢中华民族共同体意识。</w:t>
            </w:r>
          </w:p>
          <w:p w14:paraId="77CC8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采访驻村第一书记与基层干部，宣传基层就业典型，引导青年到祖国最需要的地方建功立业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572ED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1.资助政策宣传手册、海报、新媒体推文、短视频等宣传材料包1套。</w:t>
            </w:r>
          </w:p>
          <w:p w14:paraId="2B5A3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2.基层学生资助工作优化方案与信息化建设建议报告1份。</w:t>
            </w:r>
          </w:p>
          <w:p w14:paraId="137C1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3.民族团结进步主题实践纪实、宣讲 PPT 与活动总结。</w:t>
            </w:r>
          </w:p>
          <w:p w14:paraId="02DD0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4.基层干部采访实录、基层就业宣传素材与实践总结报告。</w:t>
            </w:r>
          </w:p>
          <w:p w14:paraId="1C19C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5.《乡村振兴与教育民生保障现状调研报告》1 份。</w:t>
            </w:r>
          </w:p>
          <w:p w14:paraId="4A2BF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6.完整实践档案（照片、视频、新闻稿）</w:t>
            </w:r>
          </w:p>
          <w:p w14:paraId="10253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注：第6项为必交材料，其他材料视开展方向确定。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09912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1.政策指导：开展国家及学校学生资助政策、民族团结进步相关政策的专业解读与指导培训，提供资助政策手册等材料。</w:t>
            </w:r>
          </w:p>
          <w:p w14:paraId="3E0C6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2.资源对接：可出具公函，协助对接地方乡镇、社区、中小学、基层资助中心等实践单位。</w:t>
            </w:r>
          </w:p>
          <w:p w14:paraId="36BF5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3.宣传支持：提供学生处公众号等宣传平台，全渠道宣传实践活动成果。</w:t>
            </w:r>
          </w:p>
          <w:p w14:paraId="3939C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4.经费支持：为入选团队提供一定专项经费支持，限交通住宿、实践物料制作等核心支出。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  <w:vAlign w:val="center"/>
          </w:tcPr>
          <w:p w14:paraId="60442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注意跨地区出行安全、入户访谈礼仪、极端天气防护、基层实践规范管理；遵守民族地区政策与风俗习惯，服从统一安排。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6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5D2B99FD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240" w:lineRule="auto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3441D7E"/>
    <w:rsid w:val="17D95395"/>
    <w:rsid w:val="18406E7F"/>
    <w:rsid w:val="18597D7D"/>
    <w:rsid w:val="1CC424C0"/>
    <w:rsid w:val="1CE763D8"/>
    <w:rsid w:val="3C113A08"/>
    <w:rsid w:val="3D831573"/>
    <w:rsid w:val="427C6F3E"/>
    <w:rsid w:val="43710E6C"/>
    <w:rsid w:val="43822092"/>
    <w:rsid w:val="44754DD6"/>
    <w:rsid w:val="566740A5"/>
    <w:rsid w:val="5B043EAB"/>
    <w:rsid w:val="5CA63ECF"/>
    <w:rsid w:val="64FD3B03"/>
    <w:rsid w:val="68A5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1275</Words>
  <Characters>1387</Characters>
  <Lines>5</Lines>
  <Paragraphs>1</Paragraphs>
  <TotalTime>34</TotalTime>
  <ScaleCrop>false</ScaleCrop>
  <LinksUpToDate>false</LinksUpToDate>
  <CharactersWithSpaces>1404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Rong</cp:lastModifiedBy>
  <cp:lastPrinted>2017-05-24T18:56:00Z</cp:lastPrinted>
  <dcterms:modified xsi:type="dcterms:W3CDTF">2026-05-21T02:36:07Z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D43B8165E25646098179398B1B1E4CDE_13</vt:lpwstr>
  </property>
  <property fmtid="{D5CDD505-2E9C-101B-9397-08002B2CF9AE}" pid="4" name="KSOTemplateDocerSaveRecord">
    <vt:lpwstr>eyJoZGlkIjoiZTQzN2E2MmUyMmFkMjA4MDU1OWZlOWMwYWVlYzJlMjMiLCJ1c2VySWQiOiIyMzI2NTk1NzUifQ==</vt:lpwstr>
  </property>
</Properties>
</file>